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1DEE" w:rsidRDefault="00000000">
      <w:pPr>
        <w:spacing w:line="240" w:lineRule="auto"/>
        <w:jc w:val="center"/>
        <w:rPr>
          <w:b/>
          <w:smallCaps/>
          <w:sz w:val="20"/>
          <w:szCs w:val="20"/>
        </w:rPr>
      </w:pPr>
      <w:r>
        <w:rPr>
          <w:b/>
          <w:smallCaps/>
          <w:sz w:val="20"/>
          <w:szCs w:val="20"/>
        </w:rPr>
        <w:t>JUSTIFICATION LETTER - 2024 DCTF</w:t>
      </w:r>
    </w:p>
    <w:p w14:paraId="00000002" w14:textId="77777777" w:rsidR="00121DEE" w:rsidRDefault="00000000">
      <w:pPr>
        <w:spacing w:line="240" w:lineRule="auto"/>
        <w:rPr>
          <w:sz w:val="20"/>
          <w:szCs w:val="20"/>
        </w:rPr>
      </w:pPr>
      <w:r>
        <w:rPr>
          <w:sz w:val="20"/>
          <w:szCs w:val="20"/>
        </w:rPr>
        <w:t>[Date]</w:t>
      </w:r>
    </w:p>
    <w:p w14:paraId="00000003" w14:textId="77777777" w:rsidR="00121DEE" w:rsidRDefault="00000000">
      <w:pPr>
        <w:spacing w:line="240" w:lineRule="auto"/>
        <w:rPr>
          <w:sz w:val="20"/>
          <w:szCs w:val="20"/>
        </w:rPr>
      </w:pPr>
      <w:r>
        <w:rPr>
          <w:sz w:val="20"/>
          <w:szCs w:val="20"/>
        </w:rPr>
        <w:t>[Name]</w:t>
      </w:r>
    </w:p>
    <w:p w14:paraId="00000004" w14:textId="77777777" w:rsidR="00121DEE" w:rsidRDefault="00000000">
      <w:pPr>
        <w:spacing w:line="240" w:lineRule="auto"/>
        <w:rPr>
          <w:sz w:val="20"/>
          <w:szCs w:val="20"/>
        </w:rPr>
      </w:pPr>
      <w:r>
        <w:rPr>
          <w:sz w:val="20"/>
          <w:szCs w:val="20"/>
        </w:rPr>
        <w:t>[Title]</w:t>
      </w:r>
    </w:p>
    <w:p w14:paraId="00000005" w14:textId="77777777" w:rsidR="00121DEE" w:rsidRDefault="00000000">
      <w:pPr>
        <w:spacing w:line="240" w:lineRule="auto"/>
        <w:rPr>
          <w:sz w:val="20"/>
          <w:szCs w:val="20"/>
        </w:rPr>
      </w:pPr>
      <w:r>
        <w:rPr>
          <w:sz w:val="20"/>
          <w:szCs w:val="20"/>
        </w:rPr>
        <w:t>[Entity Name]</w:t>
      </w:r>
    </w:p>
    <w:p w14:paraId="00000006" w14:textId="77777777" w:rsidR="00121DEE" w:rsidRDefault="00000000">
      <w:pPr>
        <w:spacing w:line="240" w:lineRule="auto"/>
        <w:rPr>
          <w:sz w:val="20"/>
          <w:szCs w:val="20"/>
        </w:rPr>
      </w:pPr>
      <w:r>
        <w:rPr>
          <w:sz w:val="20"/>
          <w:szCs w:val="20"/>
        </w:rPr>
        <w:t>[Postal Address]</w:t>
      </w:r>
    </w:p>
    <w:p w14:paraId="00000007" w14:textId="77777777" w:rsidR="00121DEE" w:rsidRDefault="00000000">
      <w:pPr>
        <w:spacing w:line="240" w:lineRule="auto"/>
        <w:rPr>
          <w:sz w:val="20"/>
          <w:szCs w:val="20"/>
        </w:rPr>
      </w:pPr>
      <w:r>
        <w:rPr>
          <w:sz w:val="20"/>
          <w:szCs w:val="20"/>
        </w:rPr>
        <w:t>[City, State, Zip]</w:t>
      </w:r>
    </w:p>
    <w:p w14:paraId="00000008" w14:textId="77777777" w:rsidR="00121DEE" w:rsidRDefault="00000000">
      <w:pPr>
        <w:spacing w:line="240" w:lineRule="auto"/>
        <w:jc w:val="right"/>
        <w:rPr>
          <w:sz w:val="20"/>
          <w:szCs w:val="20"/>
        </w:rPr>
      </w:pPr>
      <w:r>
        <w:rPr>
          <w:sz w:val="20"/>
          <w:szCs w:val="20"/>
        </w:rPr>
        <w:t xml:space="preserve">[             </w:t>
      </w:r>
      <w:proofErr w:type="gramStart"/>
      <w:r>
        <w:rPr>
          <w:sz w:val="20"/>
          <w:szCs w:val="20"/>
        </w:rPr>
        <w:t xml:space="preserve">  ]</w:t>
      </w:r>
      <w:proofErr w:type="gramEnd"/>
      <w:r>
        <w:rPr>
          <w:sz w:val="20"/>
          <w:szCs w:val="20"/>
        </w:rPr>
        <w:t xml:space="preserve"> 2024</w:t>
      </w:r>
    </w:p>
    <w:p w14:paraId="00000009" w14:textId="77777777" w:rsidR="00121DEE" w:rsidRDefault="00121DEE">
      <w:pPr>
        <w:spacing w:line="240" w:lineRule="auto"/>
        <w:rPr>
          <w:sz w:val="20"/>
          <w:szCs w:val="20"/>
        </w:rPr>
      </w:pPr>
    </w:p>
    <w:p w14:paraId="0000000A" w14:textId="77777777" w:rsidR="00121DEE" w:rsidRDefault="00121DEE">
      <w:pPr>
        <w:spacing w:line="240" w:lineRule="auto"/>
        <w:rPr>
          <w:sz w:val="20"/>
          <w:szCs w:val="20"/>
        </w:rPr>
      </w:pPr>
    </w:p>
    <w:p w14:paraId="0000000B" w14:textId="77777777" w:rsidR="00121DEE" w:rsidRDefault="00000000">
      <w:pPr>
        <w:spacing w:line="240" w:lineRule="auto"/>
        <w:rPr>
          <w:sz w:val="20"/>
          <w:szCs w:val="20"/>
        </w:rPr>
      </w:pPr>
      <w:r>
        <w:rPr>
          <w:sz w:val="20"/>
          <w:szCs w:val="20"/>
        </w:rPr>
        <w:t>Dear _____________,</w:t>
      </w:r>
    </w:p>
    <w:p w14:paraId="0000000C" w14:textId="77777777" w:rsidR="00121DEE" w:rsidRDefault="00121DEE">
      <w:pPr>
        <w:spacing w:line="240" w:lineRule="auto"/>
        <w:rPr>
          <w:sz w:val="20"/>
          <w:szCs w:val="20"/>
        </w:rPr>
      </w:pPr>
    </w:p>
    <w:p w14:paraId="0000000D" w14:textId="77777777" w:rsidR="00121DEE" w:rsidRDefault="00000000">
      <w:pPr>
        <w:spacing w:line="240" w:lineRule="auto"/>
        <w:jc w:val="both"/>
        <w:rPr>
          <w:sz w:val="20"/>
          <w:szCs w:val="20"/>
        </w:rPr>
      </w:pPr>
      <w:r>
        <w:rPr>
          <w:sz w:val="20"/>
          <w:szCs w:val="20"/>
        </w:rPr>
        <w:t xml:space="preserve">I would like to attend the 2024 Deployable Communications Technology Forum from Monday, April 08 – Thursday, April 11, 2024, in Dublin, Ireland. The forum brings together U.S. DoD executive and tactical communicators from military departments, unified commands, government agencies and, coalition and partner nations for a continuing dialogue on the development and delivery of C5ISR capabilities to the warfighter. </w:t>
      </w:r>
    </w:p>
    <w:p w14:paraId="0000000E" w14:textId="77777777" w:rsidR="00121DEE" w:rsidRDefault="00121DEE">
      <w:pPr>
        <w:spacing w:line="240" w:lineRule="auto"/>
        <w:jc w:val="both"/>
        <w:rPr>
          <w:sz w:val="20"/>
          <w:szCs w:val="20"/>
        </w:rPr>
      </w:pPr>
    </w:p>
    <w:p w14:paraId="0000000F" w14:textId="77777777" w:rsidR="00121DEE" w:rsidRDefault="00000000">
      <w:pPr>
        <w:spacing w:line="240" w:lineRule="auto"/>
        <w:jc w:val="both"/>
        <w:rPr>
          <w:b/>
          <w:sz w:val="20"/>
          <w:szCs w:val="20"/>
        </w:rPr>
      </w:pPr>
      <w:r>
        <w:rPr>
          <w:b/>
          <w:sz w:val="20"/>
          <w:szCs w:val="20"/>
        </w:rPr>
        <w:t>About the Forum</w:t>
      </w:r>
    </w:p>
    <w:p w14:paraId="00000010" w14:textId="77777777" w:rsidR="00121DEE" w:rsidRDefault="00121DEE">
      <w:pPr>
        <w:spacing w:line="240" w:lineRule="auto"/>
        <w:jc w:val="both"/>
        <w:rPr>
          <w:sz w:val="20"/>
          <w:szCs w:val="20"/>
        </w:rPr>
      </w:pPr>
    </w:p>
    <w:p w14:paraId="00000011" w14:textId="77777777" w:rsidR="00121DEE" w:rsidRDefault="00000000">
      <w:pPr>
        <w:spacing w:line="240" w:lineRule="auto"/>
        <w:jc w:val="both"/>
        <w:rPr>
          <w:sz w:val="20"/>
          <w:szCs w:val="20"/>
        </w:rPr>
      </w:pPr>
      <w:r>
        <w:rPr>
          <w:sz w:val="20"/>
          <w:szCs w:val="20"/>
        </w:rPr>
        <w:t xml:space="preserve">The forum is hosted by Warriors Ethos, a tax-exempt 501(c)(3) non-profit that seeks to assist veterans in transitioning to a successful civilian career through engagement, education, and job placement. </w:t>
      </w:r>
    </w:p>
    <w:p w14:paraId="00000012" w14:textId="77777777" w:rsidR="00121DEE" w:rsidRDefault="00121DEE">
      <w:pPr>
        <w:spacing w:line="240" w:lineRule="auto"/>
        <w:jc w:val="both"/>
        <w:rPr>
          <w:sz w:val="20"/>
          <w:szCs w:val="20"/>
        </w:rPr>
      </w:pPr>
    </w:p>
    <w:p w14:paraId="00000013" w14:textId="77777777" w:rsidR="00121DEE" w:rsidRDefault="00000000">
      <w:pPr>
        <w:spacing w:line="240" w:lineRule="auto"/>
        <w:jc w:val="both"/>
        <w:rPr>
          <w:sz w:val="20"/>
          <w:szCs w:val="20"/>
        </w:rPr>
      </w:pPr>
      <w:r>
        <w:rPr>
          <w:sz w:val="20"/>
          <w:szCs w:val="20"/>
        </w:rPr>
        <w:t>The 2024 Deployable Communications Technology Forum provides an intimate educational and training space where government delegates collaborate with one another and leading industry members to develop solutions that address mission-critical needs.</w:t>
      </w:r>
    </w:p>
    <w:p w14:paraId="00000014" w14:textId="77777777" w:rsidR="00121DEE" w:rsidRDefault="00121DEE">
      <w:pPr>
        <w:spacing w:line="240" w:lineRule="auto"/>
        <w:jc w:val="both"/>
        <w:rPr>
          <w:sz w:val="20"/>
          <w:szCs w:val="20"/>
        </w:rPr>
      </w:pPr>
    </w:p>
    <w:p w14:paraId="00000015" w14:textId="77777777" w:rsidR="00121DEE" w:rsidRDefault="00000000">
      <w:pPr>
        <w:spacing w:line="240" w:lineRule="auto"/>
        <w:jc w:val="both"/>
        <w:rPr>
          <w:b/>
          <w:sz w:val="20"/>
          <w:szCs w:val="20"/>
          <w:highlight w:val="white"/>
        </w:rPr>
      </w:pPr>
      <w:r>
        <w:rPr>
          <w:b/>
          <w:sz w:val="20"/>
          <w:szCs w:val="20"/>
          <w:highlight w:val="white"/>
        </w:rPr>
        <w:t>Content and Speakers</w:t>
      </w:r>
    </w:p>
    <w:p w14:paraId="00000016" w14:textId="77777777" w:rsidR="00121DEE" w:rsidRDefault="00121DEE">
      <w:pPr>
        <w:spacing w:line="240" w:lineRule="auto"/>
        <w:jc w:val="both"/>
        <w:rPr>
          <w:sz w:val="20"/>
          <w:szCs w:val="20"/>
          <w:highlight w:val="white"/>
        </w:rPr>
      </w:pPr>
    </w:p>
    <w:p w14:paraId="00000017" w14:textId="77777777" w:rsidR="00121DEE" w:rsidRDefault="00000000">
      <w:pPr>
        <w:spacing w:line="240" w:lineRule="auto"/>
        <w:jc w:val="both"/>
        <w:rPr>
          <w:color w:val="000000"/>
          <w:sz w:val="20"/>
          <w:szCs w:val="20"/>
        </w:rPr>
      </w:pPr>
      <w:r>
        <w:rPr>
          <w:color w:val="000000"/>
          <w:sz w:val="20"/>
          <w:szCs w:val="20"/>
        </w:rPr>
        <w:t>The theme of this year’s event is “</w:t>
      </w:r>
      <w:r>
        <w:rPr>
          <w:i/>
          <w:color w:val="000000"/>
          <w:sz w:val="20"/>
          <w:szCs w:val="20"/>
        </w:rPr>
        <w:t>Data-Driven Decision Making at the Edge</w:t>
      </w:r>
      <w:r>
        <w:rPr>
          <w:color w:val="000000"/>
          <w:sz w:val="20"/>
          <w:szCs w:val="20"/>
        </w:rPr>
        <w:t>”. Key topics that will be discussed to help government agencies meet the evolving C5ISR needs include:</w:t>
      </w:r>
    </w:p>
    <w:p w14:paraId="00000018" w14:textId="77777777" w:rsidR="00121DEE" w:rsidRDefault="00121DEE">
      <w:pPr>
        <w:spacing w:line="240" w:lineRule="auto"/>
        <w:jc w:val="both"/>
        <w:rPr>
          <w:color w:val="000000"/>
          <w:sz w:val="20"/>
          <w:szCs w:val="20"/>
        </w:rPr>
      </w:pPr>
    </w:p>
    <w:p w14:paraId="00000019" w14:textId="77777777" w:rsidR="00121DEE" w:rsidRDefault="00000000">
      <w:pPr>
        <w:numPr>
          <w:ilvl w:val="0"/>
          <w:numId w:val="1"/>
        </w:numPr>
        <w:pBdr>
          <w:top w:val="nil"/>
          <w:left w:val="nil"/>
          <w:bottom w:val="nil"/>
          <w:right w:val="nil"/>
          <w:between w:val="nil"/>
        </w:pBdr>
        <w:spacing w:line="240" w:lineRule="auto"/>
        <w:ind w:left="450"/>
        <w:rPr>
          <w:color w:val="000000"/>
          <w:sz w:val="20"/>
          <w:szCs w:val="20"/>
        </w:rPr>
      </w:pPr>
      <w:r>
        <w:rPr>
          <w:color w:val="000000"/>
          <w:sz w:val="20"/>
          <w:szCs w:val="20"/>
        </w:rPr>
        <w:t xml:space="preserve">Cloud enabled </w:t>
      </w:r>
      <w:proofErr w:type="gramStart"/>
      <w:r>
        <w:rPr>
          <w:color w:val="000000"/>
          <w:sz w:val="20"/>
          <w:szCs w:val="20"/>
        </w:rPr>
        <w:t>CJADC2</w:t>
      </w:r>
      <w:proofErr w:type="gramEnd"/>
      <w:r>
        <w:rPr>
          <w:color w:val="000000"/>
          <w:sz w:val="20"/>
          <w:szCs w:val="20"/>
        </w:rPr>
        <w:t> </w:t>
      </w:r>
    </w:p>
    <w:p w14:paraId="0000001A" w14:textId="77777777" w:rsidR="00121DEE" w:rsidRDefault="00000000">
      <w:pPr>
        <w:numPr>
          <w:ilvl w:val="0"/>
          <w:numId w:val="1"/>
        </w:numPr>
        <w:pBdr>
          <w:top w:val="nil"/>
          <w:left w:val="nil"/>
          <w:bottom w:val="nil"/>
          <w:right w:val="nil"/>
          <w:between w:val="nil"/>
        </w:pBdr>
        <w:spacing w:line="240" w:lineRule="auto"/>
        <w:ind w:left="450"/>
        <w:rPr>
          <w:color w:val="000000"/>
          <w:sz w:val="20"/>
          <w:szCs w:val="20"/>
        </w:rPr>
      </w:pPr>
      <w:r>
        <w:rPr>
          <w:color w:val="000000"/>
          <w:sz w:val="20"/>
          <w:szCs w:val="20"/>
        </w:rPr>
        <w:t>Communicating in a contested environment </w:t>
      </w:r>
    </w:p>
    <w:p w14:paraId="0000001B" w14:textId="77777777" w:rsidR="00121DEE" w:rsidRDefault="00000000">
      <w:pPr>
        <w:numPr>
          <w:ilvl w:val="0"/>
          <w:numId w:val="1"/>
        </w:numPr>
        <w:pBdr>
          <w:top w:val="nil"/>
          <w:left w:val="nil"/>
          <w:bottom w:val="nil"/>
          <w:right w:val="nil"/>
          <w:between w:val="nil"/>
        </w:pBdr>
        <w:spacing w:line="240" w:lineRule="auto"/>
        <w:ind w:left="450"/>
        <w:rPr>
          <w:color w:val="000000"/>
          <w:sz w:val="20"/>
          <w:szCs w:val="20"/>
        </w:rPr>
      </w:pPr>
      <w:r>
        <w:rPr>
          <w:color w:val="000000"/>
          <w:sz w:val="20"/>
          <w:szCs w:val="20"/>
        </w:rPr>
        <w:t>Operationalizing artificial intelligence / machine learning </w:t>
      </w:r>
    </w:p>
    <w:p w14:paraId="0000001C" w14:textId="77777777" w:rsidR="00121DEE" w:rsidRDefault="00000000">
      <w:pPr>
        <w:numPr>
          <w:ilvl w:val="0"/>
          <w:numId w:val="1"/>
        </w:numPr>
        <w:pBdr>
          <w:top w:val="nil"/>
          <w:left w:val="nil"/>
          <w:bottom w:val="nil"/>
          <w:right w:val="nil"/>
          <w:between w:val="nil"/>
        </w:pBdr>
        <w:spacing w:line="240" w:lineRule="auto"/>
        <w:ind w:left="450"/>
        <w:rPr>
          <w:sz w:val="20"/>
          <w:szCs w:val="20"/>
        </w:rPr>
      </w:pPr>
      <w:r>
        <w:rPr>
          <w:sz w:val="20"/>
          <w:szCs w:val="20"/>
        </w:rPr>
        <w:t>Data-Driven Decision Making at the Edge</w:t>
      </w:r>
    </w:p>
    <w:p w14:paraId="0000001D" w14:textId="77777777" w:rsidR="00121DEE" w:rsidRDefault="00000000">
      <w:pPr>
        <w:numPr>
          <w:ilvl w:val="0"/>
          <w:numId w:val="1"/>
        </w:numPr>
        <w:pBdr>
          <w:top w:val="nil"/>
          <w:left w:val="nil"/>
          <w:bottom w:val="nil"/>
          <w:right w:val="nil"/>
          <w:between w:val="nil"/>
        </w:pBdr>
        <w:spacing w:line="240" w:lineRule="auto"/>
        <w:ind w:left="450"/>
        <w:rPr>
          <w:sz w:val="20"/>
          <w:szCs w:val="20"/>
          <w:highlight w:val="white"/>
        </w:rPr>
      </w:pPr>
      <w:r>
        <w:rPr>
          <w:sz w:val="20"/>
          <w:szCs w:val="20"/>
          <w:highlight w:val="white"/>
        </w:rPr>
        <w:t>AI in Support of Combat Operations</w:t>
      </w:r>
    </w:p>
    <w:p w14:paraId="0000001E" w14:textId="77777777" w:rsidR="00121DEE" w:rsidRDefault="00000000">
      <w:pPr>
        <w:numPr>
          <w:ilvl w:val="0"/>
          <w:numId w:val="1"/>
        </w:numPr>
        <w:pBdr>
          <w:top w:val="nil"/>
          <w:left w:val="nil"/>
          <w:bottom w:val="nil"/>
          <w:right w:val="nil"/>
          <w:between w:val="nil"/>
        </w:pBdr>
        <w:spacing w:line="240" w:lineRule="auto"/>
        <w:ind w:left="450"/>
        <w:rPr>
          <w:sz w:val="20"/>
          <w:szCs w:val="20"/>
          <w:highlight w:val="white"/>
        </w:rPr>
      </w:pPr>
      <w:r>
        <w:rPr>
          <w:sz w:val="20"/>
          <w:szCs w:val="20"/>
          <w:highlight w:val="white"/>
        </w:rPr>
        <w:t>Russian Actions in the Ukraine from a Firsthand Viewpoint</w:t>
      </w:r>
    </w:p>
    <w:p w14:paraId="0000001F" w14:textId="77777777" w:rsidR="00121DEE" w:rsidRDefault="00121DEE">
      <w:pPr>
        <w:spacing w:line="240" w:lineRule="auto"/>
        <w:ind w:left="360" w:hanging="360"/>
        <w:rPr>
          <w:sz w:val="20"/>
          <w:szCs w:val="20"/>
        </w:rPr>
      </w:pPr>
    </w:p>
    <w:p w14:paraId="00000020" w14:textId="77777777" w:rsidR="00121DEE" w:rsidRDefault="00000000">
      <w:pPr>
        <w:spacing w:line="240" w:lineRule="auto"/>
        <w:ind w:left="360" w:hanging="360"/>
        <w:rPr>
          <w:b/>
          <w:sz w:val="20"/>
          <w:szCs w:val="20"/>
        </w:rPr>
      </w:pPr>
      <w:r>
        <w:rPr>
          <w:b/>
          <w:sz w:val="20"/>
          <w:szCs w:val="20"/>
        </w:rPr>
        <w:t>Keynote</w:t>
      </w:r>
    </w:p>
    <w:p w14:paraId="00000021" w14:textId="77777777" w:rsidR="00121DEE" w:rsidRDefault="00121DEE">
      <w:pPr>
        <w:spacing w:line="240" w:lineRule="auto"/>
        <w:ind w:left="360" w:hanging="720"/>
        <w:jc w:val="both"/>
        <w:rPr>
          <w:sz w:val="20"/>
          <w:szCs w:val="20"/>
        </w:rPr>
      </w:pPr>
    </w:p>
    <w:p w14:paraId="00000022" w14:textId="77777777" w:rsidR="00121DEE" w:rsidRDefault="00000000">
      <w:pPr>
        <w:spacing w:line="240" w:lineRule="auto"/>
        <w:jc w:val="both"/>
        <w:rPr>
          <w:color w:val="222222"/>
          <w:sz w:val="20"/>
          <w:szCs w:val="20"/>
        </w:rPr>
      </w:pPr>
      <w:r>
        <w:rPr>
          <w:sz w:val="20"/>
          <w:szCs w:val="20"/>
        </w:rPr>
        <w:t xml:space="preserve">The forum will introduce GEN (R.) Austin S (Scott) Miller as the keynote speaker. </w:t>
      </w:r>
      <w:r>
        <w:rPr>
          <w:color w:val="222222"/>
          <w:sz w:val="20"/>
          <w:szCs w:val="20"/>
        </w:rPr>
        <w:t xml:space="preserve">GEN Miller assumed responsibilities as the Executive Chairman </w:t>
      </w:r>
      <w:r w:rsidRPr="0055746D">
        <w:rPr>
          <w:sz w:val="20"/>
          <w:szCs w:val="20"/>
        </w:rPr>
        <w:t xml:space="preserve">for </w:t>
      </w:r>
      <w:hyperlink r:id="rId6">
        <w:r w:rsidRPr="0055746D">
          <w:rPr>
            <w:sz w:val="20"/>
            <w:szCs w:val="20"/>
          </w:rPr>
          <w:t>PrairieFire</w:t>
        </w:r>
      </w:hyperlink>
      <w:r w:rsidRPr="0055746D">
        <w:rPr>
          <w:sz w:val="20"/>
          <w:szCs w:val="20"/>
        </w:rPr>
        <w:t xml:space="preserve"> in </w:t>
      </w:r>
      <w:r>
        <w:rPr>
          <w:color w:val="222222"/>
          <w:sz w:val="20"/>
          <w:szCs w:val="20"/>
        </w:rPr>
        <w:t xml:space="preserve">January 2023.  He spent over 38 years in uniform graduating from the United States Military Academy, West Point in 1983 and retiring from active duty in 2021.  His career took him to the far reaches of conflict in complex geopolitical regions including the Indo-Pacific, Africa, Middle East, and South Asia.   </w:t>
      </w:r>
    </w:p>
    <w:p w14:paraId="00000023" w14:textId="77777777" w:rsidR="00121DEE" w:rsidRDefault="00000000">
      <w:pPr>
        <w:shd w:val="clear" w:color="auto" w:fill="FFFFFF"/>
        <w:spacing w:line="240" w:lineRule="auto"/>
        <w:jc w:val="both"/>
        <w:rPr>
          <w:color w:val="222222"/>
          <w:sz w:val="20"/>
          <w:szCs w:val="20"/>
        </w:rPr>
      </w:pPr>
      <w:r>
        <w:rPr>
          <w:color w:val="222222"/>
          <w:sz w:val="20"/>
          <w:szCs w:val="20"/>
        </w:rPr>
        <w:t xml:space="preserve"> </w:t>
      </w:r>
    </w:p>
    <w:p w14:paraId="00000024" w14:textId="77777777" w:rsidR="00121DEE" w:rsidRDefault="00000000">
      <w:pPr>
        <w:shd w:val="clear" w:color="auto" w:fill="FFFFFF"/>
        <w:spacing w:line="240" w:lineRule="auto"/>
        <w:jc w:val="both"/>
        <w:rPr>
          <w:color w:val="222222"/>
          <w:sz w:val="20"/>
          <w:szCs w:val="20"/>
        </w:rPr>
      </w:pPr>
      <w:r>
        <w:rPr>
          <w:color w:val="222222"/>
          <w:sz w:val="20"/>
          <w:szCs w:val="20"/>
        </w:rPr>
        <w:t xml:space="preserve">As an Airborne-Ranger, Infantry officer, he commanded at every grade including a company in Korea, the TF Ranger assault force in Mogadishu during “Black Hawk Down”, the Joint Special Operations Command and as the final commander of NATO's Resolute Support Mission and United States Forces – Afghanistan.   </w:t>
      </w:r>
      <w:r>
        <w:rPr>
          <w:color w:val="222222"/>
          <w:sz w:val="20"/>
          <w:szCs w:val="20"/>
        </w:rPr>
        <w:br/>
        <w:t xml:space="preserve">  </w:t>
      </w:r>
    </w:p>
    <w:p w14:paraId="00000025" w14:textId="77777777" w:rsidR="00121DEE" w:rsidRDefault="00000000">
      <w:pPr>
        <w:shd w:val="clear" w:color="auto" w:fill="FFFFFF"/>
        <w:spacing w:line="240" w:lineRule="auto"/>
        <w:jc w:val="both"/>
        <w:rPr>
          <w:color w:val="222222"/>
          <w:sz w:val="20"/>
          <w:szCs w:val="20"/>
        </w:rPr>
      </w:pPr>
      <w:r>
        <w:rPr>
          <w:color w:val="222222"/>
          <w:sz w:val="20"/>
          <w:szCs w:val="20"/>
        </w:rPr>
        <w:t xml:space="preserve">Likely the most deployed leader throughout the Global War on Terror – from 2001 until 2021, he was one of the early Americans on the ground to commence the hunt for Usama </w:t>
      </w:r>
      <w:proofErr w:type="gramStart"/>
      <w:r>
        <w:rPr>
          <w:color w:val="222222"/>
          <w:sz w:val="20"/>
          <w:szCs w:val="20"/>
        </w:rPr>
        <w:t>Bin</w:t>
      </w:r>
      <w:proofErr w:type="gramEnd"/>
      <w:r>
        <w:rPr>
          <w:color w:val="222222"/>
          <w:sz w:val="20"/>
          <w:szCs w:val="20"/>
        </w:rPr>
        <w:t xml:space="preserve"> Laden and other high-value targets. Through the years he commanded multiple Special Operation Task Forces in combat throughout the Middle East and South Asia, culminating in his assignment as the final commander of NATO's Resolute Support Mission and United States Forces - Afghanistan from September 2, 2018, through July 12, 2021.  </w:t>
      </w:r>
    </w:p>
    <w:p w14:paraId="00000026" w14:textId="77777777" w:rsidR="00121DEE" w:rsidRDefault="00000000">
      <w:pPr>
        <w:shd w:val="clear" w:color="auto" w:fill="FFFFFF"/>
        <w:spacing w:line="240" w:lineRule="auto"/>
        <w:jc w:val="both"/>
        <w:rPr>
          <w:color w:val="222222"/>
          <w:sz w:val="20"/>
          <w:szCs w:val="20"/>
        </w:rPr>
      </w:pPr>
      <w:r>
        <w:rPr>
          <w:color w:val="222222"/>
          <w:sz w:val="20"/>
          <w:szCs w:val="20"/>
        </w:rPr>
        <w:lastRenderedPageBreak/>
        <w:t xml:space="preserve">  </w:t>
      </w:r>
    </w:p>
    <w:p w14:paraId="00000027" w14:textId="77777777" w:rsidR="00121DEE" w:rsidRDefault="00000000">
      <w:pPr>
        <w:shd w:val="clear" w:color="auto" w:fill="FFFFFF"/>
        <w:spacing w:line="240" w:lineRule="auto"/>
        <w:jc w:val="both"/>
        <w:rPr>
          <w:color w:val="222222"/>
          <w:sz w:val="20"/>
          <w:szCs w:val="20"/>
        </w:rPr>
      </w:pPr>
      <w:r>
        <w:rPr>
          <w:color w:val="222222"/>
          <w:sz w:val="20"/>
          <w:szCs w:val="20"/>
        </w:rPr>
        <w:t xml:space="preserve">In 2014, as commanding general of the United States Army Maneuver Center of Excellence at Fort Benning, he led the initiative to integrate women into the prestigious U.S. Army Ranger School; a significant advancement that laid the foundation for women to pursue top positions across the Army.  </w:t>
      </w:r>
    </w:p>
    <w:p w14:paraId="00000028" w14:textId="77777777" w:rsidR="00121DEE" w:rsidRDefault="00000000">
      <w:pPr>
        <w:shd w:val="clear" w:color="auto" w:fill="FFFFFF"/>
        <w:spacing w:line="240" w:lineRule="auto"/>
        <w:jc w:val="both"/>
        <w:rPr>
          <w:color w:val="222222"/>
          <w:sz w:val="20"/>
          <w:szCs w:val="20"/>
        </w:rPr>
      </w:pPr>
      <w:r>
        <w:rPr>
          <w:color w:val="222222"/>
          <w:sz w:val="20"/>
          <w:szCs w:val="20"/>
        </w:rPr>
        <w:t xml:space="preserve">  </w:t>
      </w:r>
    </w:p>
    <w:p w14:paraId="00000029" w14:textId="77777777" w:rsidR="00121DEE" w:rsidRDefault="00000000">
      <w:pPr>
        <w:shd w:val="clear" w:color="auto" w:fill="FFFFFF"/>
        <w:spacing w:line="240" w:lineRule="auto"/>
        <w:jc w:val="both"/>
        <w:rPr>
          <w:color w:val="222222"/>
          <w:sz w:val="20"/>
          <w:szCs w:val="20"/>
        </w:rPr>
      </w:pPr>
      <w:r>
        <w:rPr>
          <w:color w:val="222222"/>
          <w:sz w:val="20"/>
          <w:szCs w:val="20"/>
        </w:rPr>
        <w:t xml:space="preserve">His awards include two awards of the coveted Combat Infantryman Badge, two Purple Hearts, the Silver Star and an unprecedented 20 Overseas Service Bars denoting </w:t>
      </w:r>
      <w:proofErr w:type="gramStart"/>
      <w:r>
        <w:rPr>
          <w:color w:val="222222"/>
          <w:sz w:val="20"/>
          <w:szCs w:val="20"/>
        </w:rPr>
        <w:t>in excess of</w:t>
      </w:r>
      <w:proofErr w:type="gramEnd"/>
      <w:r>
        <w:rPr>
          <w:color w:val="222222"/>
          <w:sz w:val="20"/>
          <w:szCs w:val="20"/>
        </w:rPr>
        <w:t xml:space="preserve"> ten full years in combat zones.</w:t>
      </w:r>
    </w:p>
    <w:p w14:paraId="1864399D" w14:textId="6923F9A6" w:rsidR="004B20DE" w:rsidRPr="004B20DE" w:rsidRDefault="004B20DE" w:rsidP="004B20DE">
      <w:pPr>
        <w:spacing w:before="240" w:after="240" w:line="240" w:lineRule="auto"/>
        <w:jc w:val="both"/>
        <w:rPr>
          <w:b/>
          <w:bCs/>
          <w:sz w:val="20"/>
          <w:szCs w:val="20"/>
        </w:rPr>
      </w:pPr>
      <w:r w:rsidRPr="004B20DE">
        <w:rPr>
          <w:b/>
          <w:bCs/>
          <w:sz w:val="20"/>
          <w:szCs w:val="20"/>
        </w:rPr>
        <w:t xml:space="preserve">Special Guest Speaker </w:t>
      </w:r>
    </w:p>
    <w:p w14:paraId="06ADA39B" w14:textId="162CD991" w:rsidR="004B20DE" w:rsidRPr="004B20DE" w:rsidRDefault="004B20DE" w:rsidP="004B20DE">
      <w:pPr>
        <w:spacing w:before="240" w:after="240" w:line="240" w:lineRule="auto"/>
        <w:jc w:val="both"/>
        <w:rPr>
          <w:sz w:val="20"/>
          <w:szCs w:val="20"/>
        </w:rPr>
      </w:pPr>
      <w:r>
        <w:rPr>
          <w:sz w:val="20"/>
          <w:szCs w:val="20"/>
        </w:rPr>
        <w:t xml:space="preserve">The forum will introduce </w:t>
      </w:r>
      <w:r w:rsidRPr="004B20DE">
        <w:rPr>
          <w:sz w:val="20"/>
          <w:szCs w:val="20"/>
        </w:rPr>
        <w:t>John “Mike” Murray</w:t>
      </w:r>
      <w:r w:rsidR="0055746D">
        <w:rPr>
          <w:sz w:val="20"/>
          <w:szCs w:val="20"/>
        </w:rPr>
        <w:t xml:space="preserve"> as a special guest speaker.  General Murray</w:t>
      </w:r>
      <w:r w:rsidRPr="004B20DE">
        <w:rPr>
          <w:sz w:val="20"/>
          <w:szCs w:val="20"/>
        </w:rPr>
        <w:t xml:space="preserve"> is a retired United States Army General, the first Commanding General of United States Army Futures Command (AFC), a four-star Army Command headquartered in Austin, Texas. </w:t>
      </w:r>
      <w:r w:rsidR="0055746D">
        <w:rPr>
          <w:sz w:val="20"/>
          <w:szCs w:val="20"/>
        </w:rPr>
        <w:t xml:space="preserve">General </w:t>
      </w:r>
      <w:r w:rsidRPr="004B20DE">
        <w:rPr>
          <w:sz w:val="20"/>
          <w:szCs w:val="20"/>
        </w:rPr>
        <w:t xml:space="preserve">Murray was previously the Army G-8, a deputy to the Chief of Staff of the United States Army. As the G-8, </w:t>
      </w:r>
      <w:r w:rsidR="0055746D">
        <w:rPr>
          <w:sz w:val="20"/>
          <w:szCs w:val="20"/>
        </w:rPr>
        <w:t xml:space="preserve">General </w:t>
      </w:r>
      <w:r w:rsidRPr="004B20DE">
        <w:rPr>
          <w:sz w:val="20"/>
          <w:szCs w:val="20"/>
        </w:rPr>
        <w:t>Murray served as the principal advisor to the Chief of Staff of the Army for materiel requirements and as the military counterpart to the Assistant Secretary of the Army for Acquisition, Logistics, and Technology.</w:t>
      </w:r>
    </w:p>
    <w:p w14:paraId="1359048A" w14:textId="1D461772" w:rsidR="004B20DE" w:rsidRPr="004B20DE" w:rsidRDefault="0055746D" w:rsidP="004B20DE">
      <w:pPr>
        <w:spacing w:before="240" w:after="240" w:line="240" w:lineRule="auto"/>
        <w:jc w:val="both"/>
        <w:rPr>
          <w:sz w:val="20"/>
          <w:szCs w:val="20"/>
        </w:rPr>
      </w:pPr>
      <w:r>
        <w:rPr>
          <w:sz w:val="20"/>
          <w:szCs w:val="20"/>
        </w:rPr>
        <w:t xml:space="preserve">General </w:t>
      </w:r>
      <w:r w:rsidR="004B20DE" w:rsidRPr="004B20DE">
        <w:rPr>
          <w:sz w:val="20"/>
          <w:szCs w:val="20"/>
        </w:rPr>
        <w:t xml:space="preserve">Murray was born in Kenton, Ohio, the son of John and Janet Murray.  He received his commission as an Infantry Officer via the Reserve Officers’ Training Corps program upon graduation from </w:t>
      </w:r>
      <w:proofErr w:type="gramStart"/>
      <w:r w:rsidR="004B20DE" w:rsidRPr="004B20DE">
        <w:rPr>
          <w:sz w:val="20"/>
          <w:szCs w:val="20"/>
        </w:rPr>
        <w:t>The Ohio</w:t>
      </w:r>
      <w:proofErr w:type="gramEnd"/>
      <w:r w:rsidR="004B20DE" w:rsidRPr="004B20DE">
        <w:rPr>
          <w:sz w:val="20"/>
          <w:szCs w:val="20"/>
        </w:rPr>
        <w:t xml:space="preserve"> State University in 1982.  </w:t>
      </w:r>
    </w:p>
    <w:p w14:paraId="4B00478B" w14:textId="7950383E" w:rsidR="004B20DE" w:rsidRPr="004B20DE" w:rsidRDefault="004B20DE" w:rsidP="004B20DE">
      <w:pPr>
        <w:spacing w:before="240" w:after="240" w:line="240" w:lineRule="auto"/>
        <w:jc w:val="both"/>
        <w:rPr>
          <w:sz w:val="20"/>
          <w:szCs w:val="20"/>
        </w:rPr>
      </w:pPr>
      <w:r w:rsidRPr="004B20DE">
        <w:rPr>
          <w:sz w:val="20"/>
          <w:szCs w:val="20"/>
        </w:rPr>
        <w:t>During his time in the Army, General Murray held key staff positions including Deputy Chief of Staff, G-8 and Director, Force Management, both in the Pentagon. As part of Operation Iraqi Freedom, he served in several high-level roles including Brigade Combat Team Commander, Corps Operations Officer during "The Surge" and as a Deputy Commanding General of the famed 1st Cavalry Division. He also served as the Deputy Commander for Support / Commander of Task Force 3 in Afghanistan during Operations Enduring Freedom and Resolute Support.  The decorated veteran has received more than a dozen medals and awards for outstanding service to his country.</w:t>
      </w:r>
    </w:p>
    <w:p w14:paraId="23BA0E37" w14:textId="158A92B2" w:rsidR="004B20DE" w:rsidRPr="004B20DE" w:rsidRDefault="004B20DE" w:rsidP="004B20DE">
      <w:pPr>
        <w:spacing w:before="240" w:after="240" w:line="240" w:lineRule="auto"/>
        <w:jc w:val="both"/>
        <w:rPr>
          <w:sz w:val="20"/>
          <w:szCs w:val="20"/>
        </w:rPr>
      </w:pPr>
      <w:r w:rsidRPr="004B20DE">
        <w:rPr>
          <w:sz w:val="20"/>
          <w:szCs w:val="20"/>
        </w:rPr>
        <w:t>He stepped down as AFC commanding general on 3 December 2021 and was officially retired from the Army on 1 February 2022, completing nearly 40 years of service.</w:t>
      </w:r>
    </w:p>
    <w:p w14:paraId="0000002B" w14:textId="24FE39C5" w:rsidR="00121DEE" w:rsidRDefault="004B20DE" w:rsidP="004B20DE">
      <w:pPr>
        <w:spacing w:before="240" w:after="240" w:line="240" w:lineRule="auto"/>
        <w:jc w:val="both"/>
        <w:rPr>
          <w:sz w:val="20"/>
          <w:szCs w:val="20"/>
        </w:rPr>
      </w:pPr>
      <w:r w:rsidRPr="004B20DE">
        <w:rPr>
          <w:sz w:val="20"/>
          <w:szCs w:val="20"/>
        </w:rPr>
        <w:t>Since retirement from the Army, he has founded a</w:t>
      </w:r>
      <w:r w:rsidR="0055746D">
        <w:rPr>
          <w:sz w:val="20"/>
          <w:szCs w:val="20"/>
        </w:rPr>
        <w:t>n</w:t>
      </w:r>
      <w:r w:rsidRPr="004B20DE">
        <w:rPr>
          <w:sz w:val="20"/>
          <w:szCs w:val="20"/>
        </w:rPr>
        <w:t xml:space="preserve"> LLC, is a member of several boards of advisors and directors, and individually consults with several defense focused companies.</w:t>
      </w:r>
    </w:p>
    <w:p w14:paraId="0000002C" w14:textId="77777777" w:rsidR="00121DEE" w:rsidRDefault="00000000">
      <w:pPr>
        <w:spacing w:line="240" w:lineRule="auto"/>
        <w:jc w:val="both"/>
        <w:rPr>
          <w:b/>
          <w:sz w:val="20"/>
          <w:szCs w:val="20"/>
        </w:rPr>
      </w:pPr>
      <w:r>
        <w:rPr>
          <w:b/>
          <w:sz w:val="20"/>
          <w:szCs w:val="20"/>
        </w:rPr>
        <w:t>Speakers, Panelists and Moderators</w:t>
      </w:r>
    </w:p>
    <w:p w14:paraId="0000002D" w14:textId="77777777" w:rsidR="00121DEE" w:rsidRDefault="00121DEE">
      <w:pPr>
        <w:spacing w:line="240" w:lineRule="auto"/>
        <w:jc w:val="both"/>
        <w:rPr>
          <w:sz w:val="20"/>
          <w:szCs w:val="20"/>
        </w:rPr>
      </w:pPr>
    </w:p>
    <w:p w14:paraId="0000002E" w14:textId="77777777" w:rsidR="00121DEE" w:rsidRDefault="00000000">
      <w:pPr>
        <w:spacing w:line="240" w:lineRule="auto"/>
        <w:jc w:val="both"/>
        <w:rPr>
          <w:sz w:val="20"/>
          <w:szCs w:val="20"/>
        </w:rPr>
      </w:pPr>
      <w:r>
        <w:rPr>
          <w:sz w:val="20"/>
          <w:szCs w:val="20"/>
        </w:rPr>
        <w:t>Other featured distinguished speakers and panelists include:</w:t>
      </w:r>
    </w:p>
    <w:p w14:paraId="0000002F" w14:textId="77777777" w:rsidR="00121DEE" w:rsidRDefault="00121DEE">
      <w:pPr>
        <w:shd w:val="clear" w:color="auto" w:fill="FFFFFF"/>
        <w:spacing w:line="240" w:lineRule="auto"/>
        <w:rPr>
          <w:color w:val="222222"/>
          <w:sz w:val="20"/>
          <w:szCs w:val="20"/>
        </w:rPr>
      </w:pPr>
    </w:p>
    <w:p w14:paraId="00000031" w14:textId="606051F3" w:rsidR="00121DEE" w:rsidRDefault="00000000" w:rsidP="009B43FC">
      <w:pPr>
        <w:numPr>
          <w:ilvl w:val="0"/>
          <w:numId w:val="2"/>
        </w:numPr>
        <w:shd w:val="clear" w:color="auto" w:fill="FFFFFF"/>
        <w:jc w:val="both"/>
      </w:pPr>
      <w:r>
        <w:rPr>
          <w:color w:val="222222"/>
          <w:sz w:val="20"/>
          <w:szCs w:val="20"/>
          <w:highlight w:val="white"/>
        </w:rPr>
        <w:t xml:space="preserve">COL Ronald Iammartino Jr., Commander, 2d Theater Signal Brigade, USA </w:t>
      </w:r>
    </w:p>
    <w:p w14:paraId="00000032" w14:textId="1A07FAA2" w:rsidR="00121DEE" w:rsidRDefault="00000000" w:rsidP="009B43FC">
      <w:pPr>
        <w:numPr>
          <w:ilvl w:val="0"/>
          <w:numId w:val="2"/>
        </w:numPr>
        <w:shd w:val="clear" w:color="auto" w:fill="FFFFFF"/>
        <w:jc w:val="both"/>
      </w:pPr>
      <w:r>
        <w:rPr>
          <w:color w:val="222222"/>
          <w:sz w:val="20"/>
          <w:szCs w:val="20"/>
          <w:highlight w:val="white"/>
        </w:rPr>
        <w:t xml:space="preserve">COL Michael Medgyessy Chief Information Officer, Air Force Intelligence Community USAF </w:t>
      </w:r>
    </w:p>
    <w:p w14:paraId="00000035" w14:textId="09BAC5B2" w:rsidR="00121DEE" w:rsidRDefault="00000000" w:rsidP="009B43FC">
      <w:pPr>
        <w:numPr>
          <w:ilvl w:val="0"/>
          <w:numId w:val="2"/>
        </w:numPr>
        <w:shd w:val="clear" w:color="auto" w:fill="FFFFFF"/>
        <w:jc w:val="both"/>
      </w:pPr>
      <w:r>
        <w:rPr>
          <w:color w:val="222222"/>
          <w:sz w:val="20"/>
          <w:szCs w:val="20"/>
          <w:highlight w:val="white"/>
        </w:rPr>
        <w:t xml:space="preserve">LTC Brian Wong, Commander, Joint Communications Unit (JCU) </w:t>
      </w:r>
    </w:p>
    <w:p w14:paraId="00000036" w14:textId="054E4032" w:rsidR="00121DEE" w:rsidRDefault="00000000" w:rsidP="009B43FC">
      <w:pPr>
        <w:numPr>
          <w:ilvl w:val="0"/>
          <w:numId w:val="2"/>
        </w:numPr>
        <w:shd w:val="clear" w:color="auto" w:fill="FFFFFF"/>
        <w:jc w:val="both"/>
      </w:pPr>
      <w:r>
        <w:rPr>
          <w:color w:val="222222"/>
          <w:sz w:val="20"/>
          <w:szCs w:val="20"/>
          <w:highlight w:val="white"/>
        </w:rPr>
        <w:t xml:space="preserve">LTC Ryan Kenny, Commander, 112th Signal Battalion, (Special Operations) (Airborne), USA </w:t>
      </w:r>
    </w:p>
    <w:p w14:paraId="00000037" w14:textId="64E42080" w:rsidR="00121DEE" w:rsidRDefault="00000000" w:rsidP="009B43FC">
      <w:pPr>
        <w:numPr>
          <w:ilvl w:val="0"/>
          <w:numId w:val="2"/>
        </w:numPr>
        <w:shd w:val="clear" w:color="auto" w:fill="FFFFFF"/>
        <w:jc w:val="both"/>
      </w:pPr>
      <w:r>
        <w:rPr>
          <w:color w:val="222222"/>
          <w:sz w:val="20"/>
          <w:szCs w:val="20"/>
          <w:highlight w:val="white"/>
        </w:rPr>
        <w:t xml:space="preserve">LTC Randall “Randy” A. Linnemann, Chief Innovation Officer, XVIII Airborne Corps, USA </w:t>
      </w:r>
    </w:p>
    <w:p w14:paraId="31C13C9B" w14:textId="0D397332" w:rsidR="00F36DDC" w:rsidRPr="00F36DDC" w:rsidRDefault="00000000" w:rsidP="009B43FC">
      <w:pPr>
        <w:numPr>
          <w:ilvl w:val="0"/>
          <w:numId w:val="2"/>
        </w:numPr>
        <w:shd w:val="clear" w:color="auto" w:fill="FFFFFF"/>
        <w:jc w:val="both"/>
      </w:pPr>
      <w:r>
        <w:rPr>
          <w:color w:val="222222"/>
          <w:sz w:val="20"/>
          <w:szCs w:val="20"/>
          <w:highlight w:val="white"/>
        </w:rPr>
        <w:t>L</w:t>
      </w:r>
      <w:r w:rsidR="00F36DDC">
        <w:rPr>
          <w:color w:val="222222"/>
          <w:sz w:val="20"/>
          <w:szCs w:val="20"/>
          <w:highlight w:val="white"/>
        </w:rPr>
        <w:t>t</w:t>
      </w:r>
      <w:r>
        <w:rPr>
          <w:color w:val="222222"/>
          <w:sz w:val="20"/>
          <w:szCs w:val="20"/>
          <w:highlight w:val="white"/>
        </w:rPr>
        <w:t xml:space="preserve"> C</w:t>
      </w:r>
      <w:r w:rsidR="00F36DDC">
        <w:rPr>
          <w:color w:val="222222"/>
          <w:sz w:val="20"/>
          <w:szCs w:val="20"/>
          <w:highlight w:val="white"/>
        </w:rPr>
        <w:t>ol</w:t>
      </w:r>
      <w:r>
        <w:rPr>
          <w:color w:val="222222"/>
          <w:sz w:val="20"/>
          <w:szCs w:val="20"/>
          <w:highlight w:val="white"/>
        </w:rPr>
        <w:t xml:space="preserve"> Marvin M. “Mitch" Brown, </w:t>
      </w:r>
      <w:r w:rsidR="00F36DDC">
        <w:rPr>
          <w:color w:val="222222"/>
          <w:sz w:val="20"/>
          <w:szCs w:val="20"/>
          <w:highlight w:val="white"/>
        </w:rPr>
        <w:t>Commander, 1</w:t>
      </w:r>
      <w:r>
        <w:rPr>
          <w:color w:val="222222"/>
          <w:sz w:val="20"/>
          <w:szCs w:val="20"/>
          <w:highlight w:val="white"/>
        </w:rPr>
        <w:t>st Combat Communications Squadron, USAF</w:t>
      </w:r>
    </w:p>
    <w:p w14:paraId="00000038" w14:textId="47FB0DBD" w:rsidR="00121DEE" w:rsidRPr="001D44A0" w:rsidRDefault="00F36DDC" w:rsidP="009B43FC">
      <w:pPr>
        <w:numPr>
          <w:ilvl w:val="0"/>
          <w:numId w:val="2"/>
        </w:numPr>
        <w:shd w:val="clear" w:color="auto" w:fill="FFFFFF"/>
        <w:jc w:val="both"/>
      </w:pPr>
      <w:r w:rsidRPr="00F36DDC">
        <w:rPr>
          <w:color w:val="222222"/>
          <w:sz w:val="20"/>
          <w:szCs w:val="20"/>
        </w:rPr>
        <w:t>L</w:t>
      </w:r>
      <w:r w:rsidR="001D44A0">
        <w:rPr>
          <w:color w:val="222222"/>
          <w:sz w:val="20"/>
          <w:szCs w:val="20"/>
        </w:rPr>
        <w:t>TCOL</w:t>
      </w:r>
      <w:r w:rsidRPr="00F36DDC">
        <w:rPr>
          <w:color w:val="222222"/>
          <w:sz w:val="20"/>
          <w:szCs w:val="20"/>
        </w:rPr>
        <w:t xml:space="preserve"> Michael Anthony, Assistant Chief of Staff G-6, 1st Marine Division, FMFUSMC</w:t>
      </w:r>
    </w:p>
    <w:p w14:paraId="043CA317" w14:textId="7490FF9F" w:rsidR="001D44A0" w:rsidRPr="001D44A0" w:rsidRDefault="001D44A0" w:rsidP="009B43FC">
      <w:pPr>
        <w:numPr>
          <w:ilvl w:val="0"/>
          <w:numId w:val="2"/>
        </w:numPr>
        <w:shd w:val="clear" w:color="auto" w:fill="FFFFFF"/>
        <w:jc w:val="both"/>
        <w:rPr>
          <w:sz w:val="20"/>
          <w:szCs w:val="20"/>
        </w:rPr>
      </w:pPr>
      <w:r w:rsidRPr="001D44A0">
        <w:rPr>
          <w:sz w:val="20"/>
          <w:szCs w:val="20"/>
        </w:rPr>
        <w:t>LTCOL Nathan Jones, Staff Officer Grade 1 C5ISREW Development, SO Modernisation Branch</w:t>
      </w:r>
    </w:p>
    <w:p w14:paraId="00000039" w14:textId="40D71FA8" w:rsidR="00121DEE" w:rsidRPr="004B20DE" w:rsidRDefault="00000000" w:rsidP="009B43FC">
      <w:pPr>
        <w:numPr>
          <w:ilvl w:val="0"/>
          <w:numId w:val="2"/>
        </w:numPr>
        <w:shd w:val="clear" w:color="auto" w:fill="FFFFFF"/>
        <w:jc w:val="both"/>
      </w:pPr>
      <w:r>
        <w:rPr>
          <w:color w:val="222222"/>
          <w:sz w:val="20"/>
          <w:szCs w:val="20"/>
          <w:highlight w:val="white"/>
        </w:rPr>
        <w:t xml:space="preserve">Maj Zachary Taylor Regimental S6, 75th Ranger Regiment, U.S. Army </w:t>
      </w:r>
    </w:p>
    <w:p w14:paraId="75F0E3A1" w14:textId="1492DDF9" w:rsidR="004B20DE" w:rsidRPr="004B20DE" w:rsidRDefault="004B20DE" w:rsidP="004B20DE">
      <w:pPr>
        <w:numPr>
          <w:ilvl w:val="0"/>
          <w:numId w:val="2"/>
        </w:numPr>
        <w:shd w:val="clear" w:color="auto" w:fill="FFFFFF"/>
        <w:jc w:val="both"/>
        <w:rPr>
          <w:sz w:val="20"/>
          <w:szCs w:val="20"/>
        </w:rPr>
      </w:pPr>
      <w:r w:rsidRPr="004B20DE">
        <w:rPr>
          <w:sz w:val="20"/>
          <w:szCs w:val="20"/>
        </w:rPr>
        <w:t xml:space="preserve">Maj Richard Tyler "Regen" Margerison, Maj, Chief, Wing Plans &amp; </w:t>
      </w:r>
      <w:proofErr w:type="gramStart"/>
      <w:r w:rsidRPr="004B20DE">
        <w:rPr>
          <w:sz w:val="20"/>
          <w:szCs w:val="20"/>
        </w:rPr>
        <w:t>Programs  \</w:t>
      </w:r>
      <w:proofErr w:type="gramEnd"/>
      <w:r w:rsidRPr="004B20DE">
        <w:rPr>
          <w:sz w:val="20"/>
          <w:szCs w:val="20"/>
        </w:rPr>
        <w:t>60th Air Mobility Wing</w:t>
      </w:r>
      <w:r>
        <w:rPr>
          <w:sz w:val="20"/>
          <w:szCs w:val="20"/>
        </w:rPr>
        <w:t xml:space="preserve">, </w:t>
      </w:r>
      <w:r w:rsidRPr="004B20DE">
        <w:rPr>
          <w:sz w:val="20"/>
          <w:szCs w:val="20"/>
        </w:rPr>
        <w:t>USAF</w:t>
      </w:r>
    </w:p>
    <w:p w14:paraId="0000003A" w14:textId="3E719A81" w:rsidR="00121DEE" w:rsidRDefault="00000000" w:rsidP="009B43FC">
      <w:pPr>
        <w:numPr>
          <w:ilvl w:val="0"/>
          <w:numId w:val="2"/>
        </w:numPr>
        <w:shd w:val="clear" w:color="auto" w:fill="FFFFFF"/>
        <w:jc w:val="both"/>
      </w:pPr>
      <w:r>
        <w:rPr>
          <w:color w:val="222222"/>
          <w:sz w:val="20"/>
          <w:szCs w:val="20"/>
          <w:highlight w:val="white"/>
        </w:rPr>
        <w:t xml:space="preserve">CW5 Rylan Knight, Chief </w:t>
      </w:r>
      <w:proofErr w:type="gramStart"/>
      <w:r>
        <w:rPr>
          <w:color w:val="222222"/>
          <w:sz w:val="20"/>
          <w:szCs w:val="20"/>
          <w:highlight w:val="white"/>
        </w:rPr>
        <w:t>Engineer</w:t>
      </w:r>
      <w:proofErr w:type="gramEnd"/>
      <w:r>
        <w:rPr>
          <w:color w:val="222222"/>
          <w:sz w:val="20"/>
          <w:szCs w:val="20"/>
          <w:highlight w:val="white"/>
        </w:rPr>
        <w:t xml:space="preserve"> and Technical Advisor, USSOCOM J6 </w:t>
      </w:r>
    </w:p>
    <w:p w14:paraId="0000003B" w14:textId="77777777" w:rsidR="00121DEE" w:rsidRDefault="00000000" w:rsidP="009B43FC">
      <w:pPr>
        <w:numPr>
          <w:ilvl w:val="0"/>
          <w:numId w:val="2"/>
        </w:numPr>
        <w:shd w:val="clear" w:color="auto" w:fill="FFFFFF"/>
        <w:jc w:val="both"/>
      </w:pPr>
      <w:r>
        <w:rPr>
          <w:color w:val="222222"/>
          <w:sz w:val="20"/>
          <w:szCs w:val="20"/>
          <w:highlight w:val="white"/>
        </w:rPr>
        <w:t xml:space="preserve">CW5 Jeramy Cosner, the Chief Technology Officer of the Army Futures Command’s Network Cross-Functional Team </w:t>
      </w:r>
    </w:p>
    <w:p w14:paraId="0000003C" w14:textId="77777777" w:rsidR="00121DEE" w:rsidRDefault="00000000" w:rsidP="009B43FC">
      <w:pPr>
        <w:numPr>
          <w:ilvl w:val="0"/>
          <w:numId w:val="2"/>
        </w:numPr>
        <w:shd w:val="clear" w:color="auto" w:fill="FFFFFF"/>
        <w:jc w:val="both"/>
      </w:pPr>
      <w:r>
        <w:rPr>
          <w:color w:val="222222"/>
          <w:sz w:val="20"/>
          <w:szCs w:val="20"/>
          <w:highlight w:val="white"/>
        </w:rPr>
        <w:lastRenderedPageBreak/>
        <w:t>LTG (R.) Mark Bowman, former Director C4/Cyber, CIO, Joint Staff J6/CIO, the Pentagon, Washington, D.C.</w:t>
      </w:r>
    </w:p>
    <w:p w14:paraId="0000003D" w14:textId="77777777" w:rsidR="00121DEE" w:rsidRDefault="00000000" w:rsidP="009B43FC">
      <w:pPr>
        <w:numPr>
          <w:ilvl w:val="0"/>
          <w:numId w:val="2"/>
        </w:numPr>
        <w:shd w:val="clear" w:color="auto" w:fill="FFFFFF"/>
        <w:jc w:val="both"/>
      </w:pPr>
      <w:r>
        <w:rPr>
          <w:color w:val="222222"/>
          <w:sz w:val="20"/>
          <w:szCs w:val="20"/>
          <w:highlight w:val="white"/>
        </w:rPr>
        <w:t>MajGen (R.) Mark Clark, U.S. Marine Corps, former Commander of MARSOC</w:t>
      </w:r>
    </w:p>
    <w:p w14:paraId="0000003E" w14:textId="09E1A8F0" w:rsidR="00121DEE" w:rsidRDefault="00000000" w:rsidP="009B43FC">
      <w:pPr>
        <w:numPr>
          <w:ilvl w:val="0"/>
          <w:numId w:val="2"/>
        </w:numPr>
        <w:shd w:val="clear" w:color="auto" w:fill="FFFFFF"/>
        <w:jc w:val="both"/>
      </w:pPr>
      <w:r>
        <w:rPr>
          <w:color w:val="222222"/>
          <w:sz w:val="20"/>
          <w:szCs w:val="20"/>
          <w:highlight w:val="white"/>
        </w:rPr>
        <w:t xml:space="preserve">Brigadier (R.) Mark Smethurst, </w:t>
      </w:r>
      <w:r w:rsidR="009B43FC" w:rsidRPr="009B43FC">
        <w:rPr>
          <w:color w:val="222222"/>
          <w:sz w:val="20"/>
          <w:szCs w:val="20"/>
        </w:rPr>
        <w:t>former Deputy Commander Australian SOCOMD, Comd ISAF SOF, DJ3 US SOCOM.</w:t>
      </w:r>
    </w:p>
    <w:p w14:paraId="0000003F" w14:textId="77777777" w:rsidR="00121DEE" w:rsidRDefault="00000000" w:rsidP="009B43FC">
      <w:pPr>
        <w:numPr>
          <w:ilvl w:val="0"/>
          <w:numId w:val="2"/>
        </w:numPr>
        <w:shd w:val="clear" w:color="auto" w:fill="FFFFFF"/>
        <w:jc w:val="both"/>
      </w:pPr>
      <w:r>
        <w:rPr>
          <w:color w:val="222222"/>
          <w:sz w:val="20"/>
          <w:szCs w:val="20"/>
          <w:highlight w:val="white"/>
        </w:rPr>
        <w:t>COL (R) Wade Johnston U.S. Army, former CIO, Army Futures Command</w:t>
      </w:r>
    </w:p>
    <w:p w14:paraId="00000040" w14:textId="77777777" w:rsidR="00121DEE" w:rsidRDefault="00000000" w:rsidP="009B43FC">
      <w:pPr>
        <w:numPr>
          <w:ilvl w:val="0"/>
          <w:numId w:val="2"/>
        </w:numPr>
        <w:shd w:val="clear" w:color="auto" w:fill="FFFFFF"/>
        <w:jc w:val="both"/>
      </w:pPr>
      <w:r>
        <w:rPr>
          <w:color w:val="222222"/>
          <w:sz w:val="20"/>
          <w:szCs w:val="20"/>
          <w:highlight w:val="white"/>
        </w:rPr>
        <w:t>COL (R.) John McLaughlin, U.S. Army, former Director, C4 Operations, USSOCOM</w:t>
      </w:r>
    </w:p>
    <w:p w14:paraId="00000042" w14:textId="45453794" w:rsidR="00121DEE" w:rsidRDefault="00000000" w:rsidP="009B43FC">
      <w:pPr>
        <w:numPr>
          <w:ilvl w:val="0"/>
          <w:numId w:val="2"/>
        </w:numPr>
        <w:shd w:val="clear" w:color="auto" w:fill="FFFFFF"/>
        <w:jc w:val="both"/>
      </w:pPr>
      <w:r>
        <w:rPr>
          <w:color w:val="222222"/>
          <w:sz w:val="20"/>
          <w:szCs w:val="20"/>
          <w:highlight w:val="white"/>
        </w:rPr>
        <w:t xml:space="preserve">Dr. Cyril “Mark” Taylor, D.Eng., Chief Technical Officer, USSOCOM </w:t>
      </w:r>
    </w:p>
    <w:p w14:paraId="00000043" w14:textId="0E098451" w:rsidR="00121DEE" w:rsidRPr="00F36DDC" w:rsidRDefault="00000000" w:rsidP="009B43FC">
      <w:pPr>
        <w:numPr>
          <w:ilvl w:val="0"/>
          <w:numId w:val="2"/>
        </w:numPr>
        <w:shd w:val="clear" w:color="auto" w:fill="FFFFFF"/>
        <w:jc w:val="both"/>
      </w:pPr>
      <w:r>
        <w:rPr>
          <w:color w:val="222222"/>
          <w:sz w:val="20"/>
          <w:szCs w:val="20"/>
          <w:highlight w:val="white"/>
        </w:rPr>
        <w:t xml:space="preserve">Mr. Jock Padgett, </w:t>
      </w:r>
      <w:r w:rsidR="009B43FC" w:rsidRPr="009B43FC">
        <w:rPr>
          <w:color w:val="222222"/>
          <w:sz w:val="20"/>
          <w:szCs w:val="20"/>
        </w:rPr>
        <w:t>CDAO, CJADC2 Chief of Product and Experimentation</w:t>
      </w:r>
    </w:p>
    <w:p w14:paraId="00000044" w14:textId="77777777" w:rsidR="00121DEE" w:rsidRPr="001D44A0" w:rsidRDefault="00000000" w:rsidP="009B43FC">
      <w:pPr>
        <w:numPr>
          <w:ilvl w:val="0"/>
          <w:numId w:val="2"/>
        </w:numPr>
        <w:shd w:val="clear" w:color="auto" w:fill="FFFFFF"/>
        <w:jc w:val="both"/>
      </w:pPr>
      <w:r>
        <w:rPr>
          <w:color w:val="222222"/>
          <w:sz w:val="20"/>
          <w:szCs w:val="20"/>
          <w:highlight w:val="white"/>
        </w:rPr>
        <w:t>Oleksandr “Sasha” Danylyuk, Head of The Center for Ukrainian Defense Reforms</w:t>
      </w:r>
    </w:p>
    <w:p w14:paraId="6F6CC8C2" w14:textId="566E3307" w:rsidR="001D44A0" w:rsidRPr="001D44A0" w:rsidRDefault="001D44A0" w:rsidP="009B43FC">
      <w:pPr>
        <w:numPr>
          <w:ilvl w:val="0"/>
          <w:numId w:val="2"/>
        </w:numPr>
        <w:shd w:val="clear" w:color="auto" w:fill="FFFFFF"/>
        <w:jc w:val="both"/>
      </w:pPr>
      <w:r w:rsidRPr="001D44A0">
        <w:rPr>
          <w:sz w:val="20"/>
          <w:szCs w:val="20"/>
          <w:shd w:val="clear" w:color="auto" w:fill="FFFFFF"/>
        </w:rPr>
        <w:t>Dene Farrell, Chief Data Officer, XVIII ABN Corps, U.S. Army</w:t>
      </w:r>
    </w:p>
    <w:p w14:paraId="00000045" w14:textId="16203DCC" w:rsidR="00121DEE" w:rsidRDefault="00000000" w:rsidP="009B43FC">
      <w:pPr>
        <w:numPr>
          <w:ilvl w:val="0"/>
          <w:numId w:val="2"/>
        </w:numPr>
        <w:shd w:val="clear" w:color="auto" w:fill="FFFFFF"/>
        <w:jc w:val="both"/>
      </w:pPr>
      <w:r>
        <w:rPr>
          <w:color w:val="222222"/>
          <w:sz w:val="20"/>
          <w:szCs w:val="20"/>
          <w:highlight w:val="white"/>
        </w:rPr>
        <w:t xml:space="preserve">Mr. Jeffrey Lush, Chief Data Officer, USAFE-AFAFRICA USAF </w:t>
      </w:r>
    </w:p>
    <w:p w14:paraId="00000046" w14:textId="77777777" w:rsidR="00121DEE" w:rsidRDefault="00000000" w:rsidP="009B43FC">
      <w:pPr>
        <w:numPr>
          <w:ilvl w:val="0"/>
          <w:numId w:val="2"/>
        </w:numPr>
        <w:shd w:val="clear" w:color="auto" w:fill="FFFFFF"/>
        <w:jc w:val="both"/>
      </w:pPr>
      <w:r>
        <w:rPr>
          <w:color w:val="222222"/>
          <w:sz w:val="20"/>
          <w:szCs w:val="20"/>
          <w:highlight w:val="white"/>
        </w:rPr>
        <w:t>Thomas “Tom” Holschuh, Manager, Communications Technology Research Department, Idaho National Laboratory</w:t>
      </w:r>
    </w:p>
    <w:p w14:paraId="00000049" w14:textId="2A4B3A81" w:rsidR="00121DEE" w:rsidRPr="009B43FC" w:rsidRDefault="00000000" w:rsidP="009B43FC">
      <w:pPr>
        <w:numPr>
          <w:ilvl w:val="0"/>
          <w:numId w:val="2"/>
        </w:numPr>
        <w:shd w:val="clear" w:color="auto" w:fill="FFFFFF"/>
        <w:spacing w:after="240"/>
        <w:jc w:val="both"/>
      </w:pPr>
      <w:r>
        <w:rPr>
          <w:color w:val="222222"/>
          <w:sz w:val="20"/>
          <w:szCs w:val="20"/>
          <w:highlight w:val="white"/>
        </w:rPr>
        <w:t>Mark Roberts, Deputy Director, Tactical Assault Kit (TAK)</w:t>
      </w:r>
    </w:p>
    <w:p w14:paraId="0000004A" w14:textId="77777777" w:rsidR="00121DEE" w:rsidRDefault="00121DEE">
      <w:pPr>
        <w:pBdr>
          <w:top w:val="nil"/>
          <w:left w:val="nil"/>
          <w:bottom w:val="nil"/>
          <w:right w:val="nil"/>
          <w:between w:val="nil"/>
        </w:pBdr>
        <w:shd w:val="clear" w:color="auto" w:fill="FFFFFF"/>
        <w:spacing w:line="240" w:lineRule="auto"/>
        <w:rPr>
          <w:color w:val="222222"/>
          <w:sz w:val="20"/>
          <w:szCs w:val="20"/>
          <w:highlight w:val="white"/>
        </w:rPr>
      </w:pPr>
    </w:p>
    <w:p w14:paraId="0000004B" w14:textId="77777777" w:rsidR="00121DEE" w:rsidRDefault="00000000">
      <w:pPr>
        <w:spacing w:line="240" w:lineRule="auto"/>
        <w:jc w:val="both"/>
        <w:rPr>
          <w:b/>
          <w:sz w:val="20"/>
          <w:szCs w:val="20"/>
          <w:highlight w:val="white"/>
        </w:rPr>
      </w:pPr>
      <w:r>
        <w:rPr>
          <w:b/>
          <w:sz w:val="20"/>
          <w:szCs w:val="20"/>
          <w:highlight w:val="white"/>
        </w:rPr>
        <w:t>Training Sessions</w:t>
      </w:r>
    </w:p>
    <w:p w14:paraId="0000004C" w14:textId="77777777" w:rsidR="00121DEE" w:rsidRDefault="00121DEE">
      <w:pPr>
        <w:spacing w:line="240" w:lineRule="auto"/>
        <w:jc w:val="both"/>
        <w:rPr>
          <w:sz w:val="20"/>
          <w:szCs w:val="20"/>
          <w:highlight w:val="white"/>
        </w:rPr>
      </w:pPr>
    </w:p>
    <w:p w14:paraId="0000004D" w14:textId="04D27BB7" w:rsidR="00121DEE" w:rsidRDefault="00000000">
      <w:pPr>
        <w:spacing w:line="240" w:lineRule="auto"/>
        <w:jc w:val="both"/>
        <w:rPr>
          <w:b/>
          <w:i/>
          <w:sz w:val="20"/>
          <w:szCs w:val="20"/>
          <w:highlight w:val="white"/>
        </w:rPr>
      </w:pPr>
      <w:bookmarkStart w:id="0" w:name="_heading=h.gjdgxs" w:colFirst="0" w:colLast="0"/>
      <w:bookmarkEnd w:id="0"/>
      <w:r>
        <w:rPr>
          <w:sz w:val="20"/>
          <w:szCs w:val="20"/>
          <w:highlight w:val="white"/>
        </w:rPr>
        <w:t>I intend on participating in the complimentary training sessions, to be given by various leading technology companies to learn more about best use cases and their latest software or hardware releases, which are offered as a benefit of participation at the forum. Training sessions</w:t>
      </w:r>
      <w:r w:rsidR="009B43FC">
        <w:rPr>
          <w:sz w:val="20"/>
          <w:szCs w:val="20"/>
          <w:highlight w:val="white"/>
        </w:rPr>
        <w:t xml:space="preserve"> </w:t>
      </w:r>
      <w:r w:rsidR="001D44A0">
        <w:rPr>
          <w:sz w:val="20"/>
          <w:szCs w:val="20"/>
          <w:highlight w:val="white"/>
        </w:rPr>
        <w:t>include Klas</w:t>
      </w:r>
      <w:r w:rsidR="009B43FC">
        <w:rPr>
          <w:sz w:val="20"/>
          <w:szCs w:val="20"/>
          <w:highlight w:val="white"/>
        </w:rPr>
        <w:t xml:space="preserve">, Booz Allen Hamiliton and </w:t>
      </w:r>
      <w:r>
        <w:rPr>
          <w:sz w:val="20"/>
          <w:szCs w:val="20"/>
          <w:highlight w:val="white"/>
        </w:rPr>
        <w:t>Dell Technologies</w:t>
      </w:r>
      <w:r w:rsidR="009B43FC">
        <w:rPr>
          <w:sz w:val="20"/>
          <w:szCs w:val="20"/>
          <w:highlight w:val="white"/>
        </w:rPr>
        <w:t xml:space="preserve">. </w:t>
      </w:r>
    </w:p>
    <w:p w14:paraId="47AB858A" w14:textId="77777777" w:rsidR="009B43FC" w:rsidRDefault="009B43FC">
      <w:pPr>
        <w:spacing w:line="240" w:lineRule="auto"/>
        <w:jc w:val="both"/>
        <w:rPr>
          <w:b/>
          <w:sz w:val="20"/>
          <w:szCs w:val="20"/>
        </w:rPr>
      </w:pPr>
    </w:p>
    <w:p w14:paraId="12DC1368" w14:textId="77777777" w:rsidR="009B43FC" w:rsidRDefault="009B43FC">
      <w:pPr>
        <w:spacing w:line="240" w:lineRule="auto"/>
        <w:jc w:val="both"/>
        <w:rPr>
          <w:b/>
          <w:sz w:val="20"/>
          <w:szCs w:val="20"/>
        </w:rPr>
      </w:pPr>
    </w:p>
    <w:p w14:paraId="0000004F" w14:textId="1A2EDCDF" w:rsidR="00121DEE" w:rsidRDefault="00000000">
      <w:pPr>
        <w:spacing w:line="240" w:lineRule="auto"/>
        <w:jc w:val="both"/>
        <w:rPr>
          <w:b/>
          <w:sz w:val="20"/>
          <w:szCs w:val="20"/>
        </w:rPr>
      </w:pPr>
      <w:r>
        <w:rPr>
          <w:b/>
          <w:sz w:val="20"/>
          <w:szCs w:val="20"/>
        </w:rPr>
        <w:t xml:space="preserve">Additional </w:t>
      </w:r>
    </w:p>
    <w:p w14:paraId="00000050" w14:textId="77777777" w:rsidR="00121DEE" w:rsidRDefault="00121DEE">
      <w:pPr>
        <w:spacing w:line="240" w:lineRule="auto"/>
        <w:jc w:val="both"/>
        <w:rPr>
          <w:b/>
          <w:sz w:val="20"/>
          <w:szCs w:val="20"/>
        </w:rPr>
      </w:pPr>
    </w:p>
    <w:p w14:paraId="00000051" w14:textId="77777777" w:rsidR="00121DEE" w:rsidRDefault="00000000">
      <w:pPr>
        <w:spacing w:line="240" w:lineRule="auto"/>
        <w:jc w:val="both"/>
        <w:rPr>
          <w:sz w:val="20"/>
          <w:szCs w:val="20"/>
          <w:highlight w:val="white"/>
        </w:rPr>
      </w:pPr>
      <w:r>
        <w:rPr>
          <w:sz w:val="20"/>
          <w:szCs w:val="20"/>
          <w:highlight w:val="white"/>
        </w:rPr>
        <w:t>In addition to the above, I will also participate in collaborative working groups on the topics; listen to and ask questions of distinguished panels comprising experts in the field of government and military tactical communications deployments; and attend breakout sessions that will enable delegates to focus on the goals that pertain to our organization.</w:t>
      </w:r>
    </w:p>
    <w:p w14:paraId="00000052" w14:textId="77777777" w:rsidR="00121DEE" w:rsidRDefault="00121DEE">
      <w:pPr>
        <w:spacing w:line="240" w:lineRule="auto"/>
        <w:jc w:val="both"/>
        <w:rPr>
          <w:sz w:val="20"/>
          <w:szCs w:val="20"/>
          <w:highlight w:val="white"/>
        </w:rPr>
      </w:pPr>
    </w:p>
    <w:p w14:paraId="00000053" w14:textId="77777777" w:rsidR="00121DEE" w:rsidRDefault="00000000">
      <w:pPr>
        <w:spacing w:line="240" w:lineRule="auto"/>
        <w:jc w:val="both"/>
        <w:rPr>
          <w:sz w:val="20"/>
          <w:szCs w:val="20"/>
          <w:highlight w:val="white"/>
        </w:rPr>
      </w:pPr>
      <w:r>
        <w:rPr>
          <w:sz w:val="20"/>
          <w:szCs w:val="20"/>
          <w:highlight w:val="white"/>
        </w:rPr>
        <w:t xml:space="preserve">You can find further information on the forum at </w:t>
      </w:r>
      <w:hyperlink r:id="rId7">
        <w:r>
          <w:rPr>
            <w:color w:val="0000FF"/>
            <w:sz w:val="20"/>
            <w:szCs w:val="20"/>
            <w:highlight w:val="white"/>
            <w:u w:val="single"/>
          </w:rPr>
          <w:t>https://deployablecommunicationsforum.com/</w:t>
        </w:r>
      </w:hyperlink>
    </w:p>
    <w:p w14:paraId="00000054" w14:textId="77777777" w:rsidR="00121DEE" w:rsidRDefault="00121DEE">
      <w:pPr>
        <w:spacing w:line="240" w:lineRule="auto"/>
        <w:jc w:val="both"/>
        <w:rPr>
          <w:b/>
          <w:sz w:val="20"/>
          <w:szCs w:val="20"/>
        </w:rPr>
      </w:pPr>
    </w:p>
    <w:p w14:paraId="00000055" w14:textId="77777777" w:rsidR="00121DEE" w:rsidRDefault="00000000">
      <w:pPr>
        <w:spacing w:line="240" w:lineRule="auto"/>
        <w:jc w:val="both"/>
        <w:rPr>
          <w:b/>
          <w:sz w:val="20"/>
          <w:szCs w:val="20"/>
        </w:rPr>
      </w:pPr>
      <w:r>
        <w:rPr>
          <w:b/>
          <w:sz w:val="20"/>
          <w:szCs w:val="20"/>
        </w:rPr>
        <w:t>Costs</w:t>
      </w:r>
    </w:p>
    <w:p w14:paraId="00000056" w14:textId="77777777" w:rsidR="00121DEE" w:rsidRDefault="00121DEE">
      <w:pPr>
        <w:spacing w:line="240" w:lineRule="auto"/>
        <w:jc w:val="both"/>
        <w:rPr>
          <w:b/>
          <w:sz w:val="20"/>
          <w:szCs w:val="20"/>
        </w:rPr>
      </w:pPr>
    </w:p>
    <w:p w14:paraId="00000057" w14:textId="77777777" w:rsidR="00121DEE" w:rsidRDefault="00000000">
      <w:pPr>
        <w:spacing w:line="240" w:lineRule="auto"/>
        <w:jc w:val="both"/>
        <w:rPr>
          <w:sz w:val="20"/>
          <w:szCs w:val="20"/>
        </w:rPr>
      </w:pPr>
      <w:r>
        <w:rPr>
          <w:sz w:val="20"/>
          <w:szCs w:val="20"/>
        </w:rPr>
        <w:t xml:space="preserve">I am seeking approval for time away from the office as well as registration, </w:t>
      </w:r>
      <w:proofErr w:type="gramStart"/>
      <w:r>
        <w:rPr>
          <w:sz w:val="20"/>
          <w:szCs w:val="20"/>
        </w:rPr>
        <w:t>travel</w:t>
      </w:r>
      <w:proofErr w:type="gramEnd"/>
      <w:r>
        <w:rPr>
          <w:sz w:val="20"/>
          <w:szCs w:val="20"/>
        </w:rPr>
        <w:t xml:space="preserve"> and housing-related expenses. An estimated cost breakdown is included below:</w:t>
      </w:r>
    </w:p>
    <w:p w14:paraId="00000058" w14:textId="77777777" w:rsidR="00121DEE" w:rsidRDefault="00121DEE">
      <w:pPr>
        <w:spacing w:line="240" w:lineRule="auto"/>
        <w:jc w:val="both"/>
        <w:rPr>
          <w:sz w:val="20"/>
          <w:szCs w:val="20"/>
        </w:rPr>
      </w:pPr>
    </w:p>
    <w:p w14:paraId="00000059" w14:textId="77777777" w:rsidR="00121DEE" w:rsidRDefault="00000000">
      <w:pPr>
        <w:spacing w:line="240" w:lineRule="auto"/>
        <w:jc w:val="both"/>
        <w:rPr>
          <w:sz w:val="20"/>
          <w:szCs w:val="20"/>
        </w:rPr>
      </w:pPr>
      <w:r>
        <w:rPr>
          <w:sz w:val="20"/>
          <w:szCs w:val="20"/>
        </w:rPr>
        <w:t xml:space="preserve">Airfare:  </w:t>
      </w:r>
      <w:r>
        <w:rPr>
          <w:sz w:val="20"/>
          <w:szCs w:val="20"/>
        </w:rPr>
        <w:tab/>
      </w:r>
      <w:r>
        <w:rPr>
          <w:sz w:val="20"/>
          <w:szCs w:val="20"/>
        </w:rPr>
        <w:tab/>
        <w:t>$_______</w:t>
      </w:r>
    </w:p>
    <w:p w14:paraId="0000005A" w14:textId="77777777" w:rsidR="00121DEE" w:rsidRDefault="00000000">
      <w:pPr>
        <w:spacing w:line="240" w:lineRule="auto"/>
        <w:jc w:val="both"/>
        <w:rPr>
          <w:sz w:val="20"/>
          <w:szCs w:val="20"/>
        </w:rPr>
      </w:pPr>
      <w:r>
        <w:rPr>
          <w:sz w:val="20"/>
          <w:szCs w:val="20"/>
        </w:rPr>
        <w:t>Transportation: </w:t>
      </w:r>
      <w:r>
        <w:rPr>
          <w:sz w:val="20"/>
          <w:szCs w:val="20"/>
        </w:rPr>
        <w:tab/>
        <w:t xml:space="preserve">             $_______</w:t>
      </w:r>
    </w:p>
    <w:p w14:paraId="0000005B" w14:textId="77777777" w:rsidR="00121DEE" w:rsidRDefault="00000000">
      <w:pPr>
        <w:spacing w:line="240" w:lineRule="auto"/>
        <w:jc w:val="both"/>
        <w:rPr>
          <w:sz w:val="20"/>
          <w:szCs w:val="20"/>
        </w:rPr>
      </w:pPr>
      <w:r>
        <w:rPr>
          <w:sz w:val="20"/>
          <w:szCs w:val="20"/>
        </w:rPr>
        <w:t>Hotel: </w:t>
      </w:r>
      <w:r>
        <w:rPr>
          <w:sz w:val="20"/>
          <w:szCs w:val="20"/>
        </w:rPr>
        <w:tab/>
      </w:r>
      <w:r>
        <w:rPr>
          <w:sz w:val="20"/>
          <w:szCs w:val="20"/>
        </w:rPr>
        <w:tab/>
      </w:r>
      <w:r>
        <w:rPr>
          <w:sz w:val="20"/>
          <w:szCs w:val="20"/>
        </w:rPr>
        <w:tab/>
        <w:t>$_______</w:t>
      </w:r>
    </w:p>
    <w:p w14:paraId="0000005C" w14:textId="77777777" w:rsidR="00121DEE" w:rsidRDefault="00000000">
      <w:pPr>
        <w:spacing w:line="240" w:lineRule="auto"/>
        <w:jc w:val="both"/>
        <w:rPr>
          <w:sz w:val="20"/>
          <w:szCs w:val="20"/>
          <w:u w:val="single"/>
        </w:rPr>
      </w:pPr>
      <w:r>
        <w:rPr>
          <w:sz w:val="20"/>
          <w:szCs w:val="20"/>
        </w:rPr>
        <w:t xml:space="preserve">Meals:   </w:t>
      </w:r>
      <w:r>
        <w:rPr>
          <w:sz w:val="20"/>
          <w:szCs w:val="20"/>
        </w:rPr>
        <w:tab/>
      </w:r>
      <w:r>
        <w:rPr>
          <w:sz w:val="20"/>
          <w:szCs w:val="20"/>
        </w:rPr>
        <w:tab/>
        <w:t>$_______</w:t>
      </w:r>
      <w:r>
        <w:rPr>
          <w:sz w:val="20"/>
          <w:szCs w:val="20"/>
        </w:rPr>
        <w:br/>
      </w:r>
      <w:r>
        <w:rPr>
          <w:sz w:val="20"/>
          <w:szCs w:val="20"/>
          <w:u w:val="single"/>
        </w:rPr>
        <w:t>Registration Fee: </w:t>
      </w:r>
      <w:r>
        <w:rPr>
          <w:sz w:val="20"/>
          <w:szCs w:val="20"/>
        </w:rPr>
        <w:t xml:space="preserve"> </w:t>
      </w:r>
      <w:r>
        <w:rPr>
          <w:sz w:val="20"/>
          <w:szCs w:val="20"/>
        </w:rPr>
        <w:tab/>
      </w:r>
      <w:r>
        <w:rPr>
          <w:sz w:val="20"/>
          <w:szCs w:val="20"/>
          <w:u w:val="single"/>
        </w:rPr>
        <w:t xml:space="preserve">$        325              </w:t>
      </w:r>
    </w:p>
    <w:p w14:paraId="0000005D" w14:textId="77777777" w:rsidR="00121DEE" w:rsidRDefault="00000000">
      <w:pPr>
        <w:spacing w:line="240" w:lineRule="auto"/>
        <w:jc w:val="both"/>
        <w:rPr>
          <w:sz w:val="20"/>
          <w:szCs w:val="20"/>
        </w:rPr>
      </w:pPr>
      <w:r>
        <w:rPr>
          <w:sz w:val="20"/>
          <w:szCs w:val="20"/>
        </w:rPr>
        <w:t xml:space="preserve">TOTAL:  </w:t>
      </w:r>
      <w:r>
        <w:rPr>
          <w:sz w:val="20"/>
          <w:szCs w:val="20"/>
        </w:rPr>
        <w:tab/>
      </w:r>
      <w:r>
        <w:rPr>
          <w:sz w:val="20"/>
          <w:szCs w:val="20"/>
        </w:rPr>
        <w:tab/>
        <w:t>$_______</w:t>
      </w:r>
    </w:p>
    <w:p w14:paraId="0000005E" w14:textId="77777777" w:rsidR="00121DEE" w:rsidRDefault="00000000">
      <w:pPr>
        <w:spacing w:line="240" w:lineRule="auto"/>
        <w:jc w:val="both"/>
        <w:rPr>
          <w:b/>
          <w:sz w:val="20"/>
          <w:szCs w:val="20"/>
        </w:rPr>
      </w:pPr>
      <w:r>
        <w:rPr>
          <w:sz w:val="20"/>
          <w:szCs w:val="20"/>
        </w:rPr>
        <w:br/>
      </w:r>
      <w:r>
        <w:rPr>
          <w:b/>
          <w:sz w:val="20"/>
          <w:szCs w:val="20"/>
        </w:rPr>
        <w:t xml:space="preserve">Summary </w:t>
      </w:r>
    </w:p>
    <w:p w14:paraId="0000005F" w14:textId="77777777" w:rsidR="00121DEE" w:rsidRDefault="00121DEE">
      <w:pPr>
        <w:spacing w:line="240" w:lineRule="auto"/>
        <w:jc w:val="both"/>
        <w:rPr>
          <w:b/>
          <w:sz w:val="20"/>
          <w:szCs w:val="20"/>
        </w:rPr>
      </w:pPr>
    </w:p>
    <w:p w14:paraId="00000060" w14:textId="77777777" w:rsidR="00121DEE" w:rsidRDefault="00000000">
      <w:pPr>
        <w:spacing w:line="240" w:lineRule="auto"/>
        <w:jc w:val="both"/>
        <w:rPr>
          <w:sz w:val="20"/>
          <w:szCs w:val="20"/>
        </w:rPr>
      </w:pPr>
      <w:r>
        <w:rPr>
          <w:sz w:val="20"/>
          <w:szCs w:val="20"/>
        </w:rPr>
        <w:t xml:space="preserve">My attendance at this forum will help us meet our goals by providing us with a competitive edge and a significant return on investment. When I return, I can debrief the rest of the team on key solutions and findings obtained from attending the 2024 Deployable Communications Technology Forum. </w:t>
      </w:r>
    </w:p>
    <w:p w14:paraId="00000061" w14:textId="77777777" w:rsidR="00121DEE" w:rsidRDefault="00121DEE">
      <w:pPr>
        <w:spacing w:line="240" w:lineRule="auto"/>
        <w:jc w:val="both"/>
        <w:rPr>
          <w:sz w:val="20"/>
          <w:szCs w:val="20"/>
        </w:rPr>
      </w:pPr>
    </w:p>
    <w:p w14:paraId="00000062" w14:textId="77777777" w:rsidR="00121DEE" w:rsidRDefault="00000000">
      <w:pPr>
        <w:spacing w:line="240" w:lineRule="auto"/>
        <w:jc w:val="both"/>
        <w:rPr>
          <w:sz w:val="20"/>
          <w:szCs w:val="20"/>
        </w:rPr>
      </w:pPr>
      <w:r>
        <w:rPr>
          <w:sz w:val="20"/>
          <w:szCs w:val="20"/>
        </w:rPr>
        <w:t>In summary, this forum provides a truly unique opportunity to:</w:t>
      </w:r>
    </w:p>
    <w:p w14:paraId="00000063" w14:textId="77777777" w:rsidR="00121DEE" w:rsidRDefault="00121DEE">
      <w:pPr>
        <w:spacing w:line="240" w:lineRule="auto"/>
        <w:jc w:val="both"/>
        <w:rPr>
          <w:sz w:val="20"/>
          <w:szCs w:val="20"/>
        </w:rPr>
      </w:pPr>
    </w:p>
    <w:p w14:paraId="00000064" w14:textId="77777777" w:rsidR="00121DEE" w:rsidRDefault="00000000">
      <w:pPr>
        <w:numPr>
          <w:ilvl w:val="0"/>
          <w:numId w:val="3"/>
        </w:numPr>
        <w:spacing w:line="240" w:lineRule="auto"/>
        <w:jc w:val="both"/>
        <w:rPr>
          <w:sz w:val="20"/>
          <w:szCs w:val="20"/>
        </w:rPr>
      </w:pPr>
      <w:r>
        <w:rPr>
          <w:sz w:val="20"/>
          <w:szCs w:val="20"/>
        </w:rPr>
        <w:t xml:space="preserve">Collaborate with and learn from similar agencies and peers that share common requirements, </w:t>
      </w:r>
      <w:proofErr w:type="gramStart"/>
      <w:r>
        <w:rPr>
          <w:sz w:val="20"/>
          <w:szCs w:val="20"/>
        </w:rPr>
        <w:t>issues</w:t>
      </w:r>
      <w:proofErr w:type="gramEnd"/>
      <w:r>
        <w:rPr>
          <w:sz w:val="20"/>
          <w:szCs w:val="20"/>
        </w:rPr>
        <w:t xml:space="preserve"> and challenges. </w:t>
      </w:r>
    </w:p>
    <w:p w14:paraId="00000065" w14:textId="77777777" w:rsidR="00121DEE" w:rsidRDefault="00000000">
      <w:pPr>
        <w:numPr>
          <w:ilvl w:val="0"/>
          <w:numId w:val="3"/>
        </w:numPr>
        <w:spacing w:line="240" w:lineRule="auto"/>
        <w:jc w:val="both"/>
        <w:rPr>
          <w:sz w:val="20"/>
          <w:szCs w:val="20"/>
        </w:rPr>
      </w:pPr>
      <w:r>
        <w:rPr>
          <w:sz w:val="20"/>
          <w:szCs w:val="20"/>
        </w:rPr>
        <w:t>Discover current thinking and the latest advancements in deployable communications technology.</w:t>
      </w:r>
    </w:p>
    <w:p w14:paraId="00000066" w14:textId="77777777" w:rsidR="00121DEE" w:rsidRDefault="00000000">
      <w:pPr>
        <w:numPr>
          <w:ilvl w:val="0"/>
          <w:numId w:val="3"/>
        </w:numPr>
        <w:spacing w:line="240" w:lineRule="auto"/>
        <w:jc w:val="both"/>
        <w:rPr>
          <w:sz w:val="20"/>
          <w:szCs w:val="20"/>
        </w:rPr>
      </w:pPr>
      <w:r>
        <w:rPr>
          <w:sz w:val="20"/>
          <w:szCs w:val="20"/>
        </w:rPr>
        <w:t>Have direct access to experts in the field of government and military tactical C5ISR deployments.</w:t>
      </w:r>
    </w:p>
    <w:p w14:paraId="00000067" w14:textId="77777777" w:rsidR="00121DEE" w:rsidRDefault="00000000">
      <w:pPr>
        <w:numPr>
          <w:ilvl w:val="0"/>
          <w:numId w:val="3"/>
        </w:numPr>
        <w:spacing w:line="240" w:lineRule="auto"/>
        <w:jc w:val="both"/>
        <w:rPr>
          <w:sz w:val="20"/>
          <w:szCs w:val="20"/>
        </w:rPr>
      </w:pPr>
      <w:r>
        <w:rPr>
          <w:sz w:val="20"/>
          <w:szCs w:val="20"/>
        </w:rPr>
        <w:t>Have direct access to the world’s leading IT companies that serve the defense industry.</w:t>
      </w:r>
    </w:p>
    <w:p w14:paraId="00000068" w14:textId="77777777" w:rsidR="00121DEE" w:rsidRDefault="00000000">
      <w:pPr>
        <w:numPr>
          <w:ilvl w:val="0"/>
          <w:numId w:val="3"/>
        </w:numPr>
        <w:spacing w:line="240" w:lineRule="auto"/>
        <w:jc w:val="both"/>
        <w:rPr>
          <w:sz w:val="20"/>
          <w:szCs w:val="20"/>
        </w:rPr>
      </w:pPr>
      <w:r>
        <w:rPr>
          <w:sz w:val="20"/>
          <w:szCs w:val="20"/>
        </w:rPr>
        <w:t>Improve existing systems and network capability by submitting gaps and addressing technical and security issues.</w:t>
      </w:r>
    </w:p>
    <w:p w14:paraId="00000069" w14:textId="77777777" w:rsidR="00121DEE" w:rsidRDefault="00000000">
      <w:pPr>
        <w:numPr>
          <w:ilvl w:val="0"/>
          <w:numId w:val="3"/>
        </w:numPr>
        <w:spacing w:line="240" w:lineRule="auto"/>
        <w:jc w:val="both"/>
        <w:rPr>
          <w:sz w:val="20"/>
          <w:szCs w:val="20"/>
        </w:rPr>
      </w:pPr>
      <w:r>
        <w:rPr>
          <w:sz w:val="20"/>
          <w:szCs w:val="20"/>
        </w:rPr>
        <w:t>Comply with the National Defense Strategy by working to prioritize the government’s development of cutting-edge technology and capabilities, to improve procurement practices and adopt industry best practices.</w:t>
      </w:r>
    </w:p>
    <w:p w14:paraId="0000006A" w14:textId="77777777" w:rsidR="00121DEE" w:rsidRDefault="00000000">
      <w:pPr>
        <w:numPr>
          <w:ilvl w:val="0"/>
          <w:numId w:val="3"/>
        </w:numPr>
        <w:spacing w:line="240" w:lineRule="auto"/>
        <w:jc w:val="both"/>
        <w:rPr>
          <w:sz w:val="20"/>
          <w:szCs w:val="20"/>
        </w:rPr>
      </w:pPr>
      <w:r>
        <w:rPr>
          <w:sz w:val="20"/>
          <w:szCs w:val="20"/>
        </w:rPr>
        <w:t>Participate in technology lectures, breakout sessions and trainings; and</w:t>
      </w:r>
    </w:p>
    <w:p w14:paraId="0000006B" w14:textId="77777777" w:rsidR="00121DEE" w:rsidRDefault="00000000">
      <w:pPr>
        <w:numPr>
          <w:ilvl w:val="0"/>
          <w:numId w:val="3"/>
        </w:numPr>
        <w:spacing w:line="240" w:lineRule="auto"/>
        <w:jc w:val="both"/>
        <w:rPr>
          <w:sz w:val="20"/>
          <w:szCs w:val="20"/>
        </w:rPr>
      </w:pPr>
      <w:r>
        <w:rPr>
          <w:sz w:val="20"/>
          <w:szCs w:val="20"/>
        </w:rPr>
        <w:t>Further my department’s goals</w:t>
      </w:r>
    </w:p>
    <w:p w14:paraId="0000006C" w14:textId="77777777" w:rsidR="00121DEE" w:rsidRDefault="00121DEE">
      <w:pPr>
        <w:spacing w:line="240" w:lineRule="auto"/>
        <w:jc w:val="both"/>
        <w:rPr>
          <w:sz w:val="20"/>
          <w:szCs w:val="20"/>
        </w:rPr>
      </w:pPr>
    </w:p>
    <w:p w14:paraId="0000006D" w14:textId="77777777" w:rsidR="00121DEE" w:rsidRDefault="00121DEE">
      <w:pPr>
        <w:spacing w:line="240" w:lineRule="auto"/>
        <w:jc w:val="both"/>
        <w:rPr>
          <w:sz w:val="20"/>
          <w:szCs w:val="20"/>
        </w:rPr>
      </w:pPr>
    </w:p>
    <w:p w14:paraId="0000006E" w14:textId="77777777" w:rsidR="00121DEE" w:rsidRDefault="00000000">
      <w:pPr>
        <w:spacing w:line="240" w:lineRule="auto"/>
        <w:rPr>
          <w:sz w:val="20"/>
          <w:szCs w:val="20"/>
        </w:rPr>
      </w:pPr>
      <w:r>
        <w:rPr>
          <w:sz w:val="20"/>
          <w:szCs w:val="20"/>
        </w:rPr>
        <w:t>Thank you in advance for your consideration.</w:t>
      </w:r>
    </w:p>
    <w:p w14:paraId="0000006F" w14:textId="77777777" w:rsidR="00121DEE" w:rsidRDefault="00121DEE">
      <w:pPr>
        <w:spacing w:line="240" w:lineRule="auto"/>
        <w:rPr>
          <w:sz w:val="20"/>
          <w:szCs w:val="20"/>
        </w:rPr>
      </w:pPr>
    </w:p>
    <w:p w14:paraId="00000070" w14:textId="77777777" w:rsidR="00121DEE" w:rsidRDefault="00121DEE">
      <w:pPr>
        <w:spacing w:line="240" w:lineRule="auto"/>
        <w:rPr>
          <w:sz w:val="20"/>
          <w:szCs w:val="20"/>
        </w:rPr>
      </w:pPr>
    </w:p>
    <w:p w14:paraId="00000071" w14:textId="77777777" w:rsidR="00121DEE" w:rsidRDefault="00121DEE">
      <w:pPr>
        <w:spacing w:line="240" w:lineRule="auto"/>
        <w:rPr>
          <w:sz w:val="20"/>
          <w:szCs w:val="20"/>
        </w:rPr>
      </w:pPr>
    </w:p>
    <w:p w14:paraId="00000072" w14:textId="77777777" w:rsidR="00121DEE" w:rsidRDefault="00121DEE">
      <w:pPr>
        <w:spacing w:line="240" w:lineRule="auto"/>
        <w:rPr>
          <w:sz w:val="20"/>
          <w:szCs w:val="20"/>
        </w:rPr>
      </w:pPr>
    </w:p>
    <w:p w14:paraId="00000073" w14:textId="77777777" w:rsidR="00121DEE" w:rsidRDefault="00000000">
      <w:pPr>
        <w:spacing w:line="240" w:lineRule="auto"/>
        <w:rPr>
          <w:sz w:val="20"/>
          <w:szCs w:val="20"/>
        </w:rPr>
      </w:pPr>
      <w:r>
        <w:rPr>
          <w:sz w:val="20"/>
          <w:szCs w:val="20"/>
        </w:rPr>
        <w:t xml:space="preserve">Sincerely, </w:t>
      </w:r>
      <w:r>
        <w:rPr>
          <w:sz w:val="20"/>
          <w:szCs w:val="20"/>
        </w:rPr>
        <w:br/>
      </w:r>
      <w:r>
        <w:rPr>
          <w:sz w:val="20"/>
          <w:szCs w:val="20"/>
        </w:rPr>
        <w:br/>
        <w:t>_____________________</w:t>
      </w:r>
    </w:p>
    <w:sectPr w:rsidR="00121D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60801"/>
    <w:multiLevelType w:val="multilevel"/>
    <w:tmpl w:val="93349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B51B99"/>
    <w:multiLevelType w:val="multilevel"/>
    <w:tmpl w:val="D674B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D9747A"/>
    <w:multiLevelType w:val="multilevel"/>
    <w:tmpl w:val="9C501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8560800">
    <w:abstractNumId w:val="0"/>
  </w:num>
  <w:num w:numId="2" w16cid:durableId="1703628755">
    <w:abstractNumId w:val="2"/>
  </w:num>
  <w:num w:numId="3" w16cid:durableId="1120025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EE"/>
    <w:rsid w:val="00121DEE"/>
    <w:rsid w:val="001D44A0"/>
    <w:rsid w:val="004B20DE"/>
    <w:rsid w:val="0055746D"/>
    <w:rsid w:val="009B43FC"/>
    <w:rsid w:val="00A455FF"/>
    <w:rsid w:val="00F3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1686"/>
  <w15:docId w15:val="{44C746EE-38D7-4AB7-AAF3-803936B5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C120A"/>
    <w:pPr>
      <w:spacing w:after="160" w:line="480"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D965AB"/>
    <w:rPr>
      <w:color w:val="0000FF" w:themeColor="hyperlink"/>
      <w:u w:val="single"/>
    </w:rPr>
  </w:style>
  <w:style w:type="character" w:styleId="UnresolvedMention">
    <w:name w:val="Unresolved Mention"/>
    <w:basedOn w:val="DefaultParagraphFont"/>
    <w:uiPriority w:val="99"/>
    <w:semiHidden/>
    <w:unhideWhenUsed/>
    <w:rsid w:val="00D965AB"/>
    <w:rPr>
      <w:color w:val="605E5C"/>
      <w:shd w:val="clear" w:color="auto" w:fill="E1DFDD"/>
    </w:rPr>
  </w:style>
  <w:style w:type="paragraph" w:customStyle="1" w:styleId="paragraph">
    <w:name w:val="paragraph"/>
    <w:basedOn w:val="Normal"/>
    <w:rsid w:val="00300B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00B41"/>
  </w:style>
  <w:style w:type="character" w:customStyle="1" w:styleId="eop">
    <w:name w:val="eop"/>
    <w:basedOn w:val="DefaultParagraphFont"/>
    <w:rsid w:val="00300B41"/>
  </w:style>
  <w:style w:type="paragraph" w:styleId="Revision">
    <w:name w:val="Revision"/>
    <w:hidden/>
    <w:uiPriority w:val="99"/>
    <w:semiHidden/>
    <w:rsid w:val="004A0BA3"/>
    <w:pPr>
      <w:spacing w:line="240" w:lineRule="auto"/>
    </w:pPr>
  </w:style>
  <w:style w:type="character" w:styleId="CommentReference">
    <w:name w:val="annotation reference"/>
    <w:basedOn w:val="DefaultParagraphFont"/>
    <w:uiPriority w:val="99"/>
    <w:semiHidden/>
    <w:unhideWhenUsed/>
    <w:rsid w:val="004A0BA3"/>
    <w:rPr>
      <w:sz w:val="16"/>
      <w:szCs w:val="16"/>
    </w:rPr>
  </w:style>
  <w:style w:type="paragraph" w:styleId="CommentText">
    <w:name w:val="annotation text"/>
    <w:basedOn w:val="Normal"/>
    <w:link w:val="CommentTextChar"/>
    <w:uiPriority w:val="99"/>
    <w:unhideWhenUsed/>
    <w:rsid w:val="004A0BA3"/>
    <w:pPr>
      <w:spacing w:line="240" w:lineRule="auto"/>
    </w:pPr>
    <w:rPr>
      <w:sz w:val="20"/>
      <w:szCs w:val="20"/>
    </w:rPr>
  </w:style>
  <w:style w:type="character" w:customStyle="1" w:styleId="CommentTextChar">
    <w:name w:val="Comment Text Char"/>
    <w:basedOn w:val="DefaultParagraphFont"/>
    <w:link w:val="CommentText"/>
    <w:uiPriority w:val="99"/>
    <w:rsid w:val="004A0BA3"/>
    <w:rPr>
      <w:sz w:val="20"/>
      <w:szCs w:val="20"/>
    </w:rPr>
  </w:style>
  <w:style w:type="paragraph" w:styleId="CommentSubject">
    <w:name w:val="annotation subject"/>
    <w:basedOn w:val="CommentText"/>
    <w:next w:val="CommentText"/>
    <w:link w:val="CommentSubjectChar"/>
    <w:uiPriority w:val="99"/>
    <w:semiHidden/>
    <w:unhideWhenUsed/>
    <w:rsid w:val="004A0BA3"/>
    <w:rPr>
      <w:b/>
      <w:bCs/>
    </w:rPr>
  </w:style>
  <w:style w:type="character" w:customStyle="1" w:styleId="CommentSubjectChar">
    <w:name w:val="Comment Subject Char"/>
    <w:basedOn w:val="CommentTextChar"/>
    <w:link w:val="CommentSubject"/>
    <w:uiPriority w:val="99"/>
    <w:semiHidden/>
    <w:rsid w:val="004A0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ployablecommunicationsfor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airiefi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WtC5igTgCZ7tSkLUNzSbNG22/Q==">CgMxLjAyCGguZ2pkZ3hzOAByITE4bWwwbDlDaXh0NDdMdWktdWFXVjI5LS1va2tyOFNFWg==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Young</dc:creator>
  <cp:lastModifiedBy>Rachel Young</cp:lastModifiedBy>
  <cp:revision>4</cp:revision>
  <dcterms:created xsi:type="dcterms:W3CDTF">2024-02-29T18:51:00Z</dcterms:created>
  <dcterms:modified xsi:type="dcterms:W3CDTF">2024-02-29T19:42:00Z</dcterms:modified>
</cp:coreProperties>
</file>